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4C4C60" w14:textId="77777777" w:rsidR="00BB1FB9" w:rsidRDefault="00BB1FB9" w:rsidP="00BB1FB9">
      <w:pPr>
        <w:pStyle w:val="Telobesedila2"/>
        <w:jc w:val="center"/>
        <w:rPr>
          <w:rFonts w:ascii="Century Gothic" w:hAnsi="Century Gothic"/>
          <w:b/>
          <w:szCs w:val="22"/>
        </w:rPr>
      </w:pPr>
      <w:bookmarkStart w:id="0" w:name="_Toc85345181"/>
      <w:r>
        <w:rPr>
          <w:noProof/>
        </w:rPr>
        <w:drawing>
          <wp:inline distT="0" distB="0" distL="0" distR="0" wp14:anchorId="7B9D75DB" wp14:editId="62BF47AB">
            <wp:extent cx="685800" cy="857250"/>
            <wp:effectExtent l="0" t="0" r="0" b="0"/>
            <wp:docPr id="1" name="Slika 1" descr="RadljeC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adljeCO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336" cy="86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1AD0B3" w14:textId="77777777" w:rsidR="00BB1FB9" w:rsidRPr="00645019" w:rsidRDefault="00BB1FB9" w:rsidP="00BB1FB9">
      <w:pPr>
        <w:jc w:val="center"/>
        <w:rPr>
          <w:rFonts w:asciiTheme="majorHAnsi" w:hAnsiTheme="majorHAnsi"/>
          <w:b/>
          <w:sz w:val="22"/>
          <w:szCs w:val="22"/>
        </w:rPr>
      </w:pPr>
      <w:r w:rsidRPr="00645019">
        <w:rPr>
          <w:rFonts w:asciiTheme="majorHAnsi" w:hAnsiTheme="majorHAnsi" w:cs="Tahoma"/>
          <w:b/>
          <w:sz w:val="22"/>
          <w:szCs w:val="22"/>
        </w:rPr>
        <w:t>OBČINA RADLJE OB DRAVI</w:t>
      </w:r>
    </w:p>
    <w:p w14:paraId="6EC523FD" w14:textId="77777777" w:rsidR="00BB1FB9" w:rsidRDefault="00BB1FB9" w:rsidP="00BB1FB9">
      <w:pPr>
        <w:tabs>
          <w:tab w:val="left" w:pos="2070"/>
          <w:tab w:val="center" w:pos="4536"/>
        </w:tabs>
        <w:rPr>
          <w:rFonts w:asciiTheme="majorHAnsi" w:hAnsiTheme="majorHAnsi" w:cs="Tahoma"/>
          <w:sz w:val="20"/>
          <w:szCs w:val="20"/>
        </w:rPr>
      </w:pPr>
      <w:r w:rsidRPr="00561653">
        <w:rPr>
          <w:rFonts w:asciiTheme="majorHAnsi" w:hAnsiTheme="majorHAnsi" w:cs="Tahoma"/>
          <w:sz w:val="20"/>
          <w:szCs w:val="20"/>
        </w:rPr>
        <w:tab/>
      </w:r>
      <w:r w:rsidRPr="00561653">
        <w:rPr>
          <w:rFonts w:asciiTheme="majorHAnsi" w:hAnsiTheme="majorHAnsi" w:cs="Tahoma"/>
          <w:sz w:val="20"/>
          <w:szCs w:val="20"/>
        </w:rPr>
        <w:tab/>
        <w:t>Mariborska cesta 7, 2360 Radlje ob Dravi</w:t>
      </w:r>
    </w:p>
    <w:p w14:paraId="1C028D42" w14:textId="77777777" w:rsidR="00BB1FB9" w:rsidRPr="00A32CAF" w:rsidRDefault="00BB1FB9" w:rsidP="00BB1FB9">
      <w:pPr>
        <w:pStyle w:val="Telobesedila2"/>
        <w:rPr>
          <w:rFonts w:ascii="Century Gothic" w:hAnsi="Century Gothic"/>
          <w:b/>
          <w:szCs w:val="22"/>
        </w:rPr>
      </w:pPr>
    </w:p>
    <w:p w14:paraId="28F1E9A1" w14:textId="77777777" w:rsidR="005D4F27" w:rsidRDefault="005D4F27" w:rsidP="00BB1FB9">
      <w:pPr>
        <w:pStyle w:val="Telobesedila2"/>
        <w:rPr>
          <w:rFonts w:ascii="Century Gothic" w:hAnsi="Century Gothic"/>
          <w:szCs w:val="22"/>
        </w:rPr>
      </w:pPr>
    </w:p>
    <w:p w14:paraId="174F4483" w14:textId="44364C44" w:rsidR="008D1EA9" w:rsidRDefault="00BB1FB9" w:rsidP="00BB1FB9">
      <w:pPr>
        <w:pStyle w:val="Telobesedila2"/>
        <w:rPr>
          <w:rFonts w:ascii="Century Gothic" w:hAnsi="Century Gothic"/>
          <w:szCs w:val="22"/>
        </w:rPr>
      </w:pPr>
      <w:r w:rsidRPr="00C20235">
        <w:rPr>
          <w:rFonts w:ascii="Century Gothic" w:hAnsi="Century Gothic"/>
          <w:szCs w:val="22"/>
        </w:rPr>
        <w:t>Številka</w:t>
      </w:r>
      <w:r w:rsidR="00F40D59" w:rsidRPr="00C20235">
        <w:rPr>
          <w:rFonts w:ascii="Century Gothic" w:hAnsi="Century Gothic"/>
          <w:szCs w:val="22"/>
        </w:rPr>
        <w:t>:</w:t>
      </w:r>
      <w:r w:rsidR="00290E18">
        <w:rPr>
          <w:rFonts w:ascii="Century Gothic" w:hAnsi="Century Gothic"/>
          <w:szCs w:val="22"/>
        </w:rPr>
        <w:t xml:space="preserve"> 6103-000</w:t>
      </w:r>
      <w:r w:rsidR="00945C6A">
        <w:rPr>
          <w:rFonts w:ascii="Century Gothic" w:hAnsi="Century Gothic"/>
          <w:szCs w:val="22"/>
        </w:rPr>
        <w:t>2</w:t>
      </w:r>
      <w:r w:rsidR="00290E18">
        <w:rPr>
          <w:rFonts w:ascii="Century Gothic" w:hAnsi="Century Gothic"/>
          <w:szCs w:val="22"/>
        </w:rPr>
        <w:t>/2024</w:t>
      </w:r>
      <w:r w:rsidR="00F40D59" w:rsidRPr="00C20235">
        <w:rPr>
          <w:rFonts w:ascii="Century Gothic" w:hAnsi="Century Gothic"/>
          <w:szCs w:val="22"/>
        </w:rPr>
        <w:t xml:space="preserve"> </w:t>
      </w:r>
    </w:p>
    <w:p w14:paraId="098DD738" w14:textId="128A621C" w:rsidR="00057EDC" w:rsidRDefault="00BB1FB9" w:rsidP="00BB1FB9">
      <w:pPr>
        <w:pStyle w:val="Telobesedila2"/>
        <w:rPr>
          <w:rFonts w:ascii="Century Gothic" w:hAnsi="Century Gothic"/>
          <w:szCs w:val="22"/>
        </w:rPr>
      </w:pPr>
      <w:r w:rsidRPr="00137F0E">
        <w:rPr>
          <w:rFonts w:ascii="Century Gothic" w:hAnsi="Century Gothic"/>
          <w:szCs w:val="22"/>
        </w:rPr>
        <w:t>Datum</w:t>
      </w:r>
      <w:r w:rsidR="00204CEB" w:rsidRPr="00137F0E">
        <w:rPr>
          <w:rFonts w:ascii="Century Gothic" w:hAnsi="Century Gothic"/>
          <w:szCs w:val="22"/>
        </w:rPr>
        <w:t xml:space="preserve">: </w:t>
      </w:r>
      <w:r w:rsidR="00005B39">
        <w:rPr>
          <w:rFonts w:ascii="Century Gothic" w:hAnsi="Century Gothic"/>
          <w:szCs w:val="22"/>
        </w:rPr>
        <w:t>23</w:t>
      </w:r>
      <w:r w:rsidR="00F155D6">
        <w:rPr>
          <w:rFonts w:ascii="Century Gothic" w:hAnsi="Century Gothic"/>
          <w:szCs w:val="22"/>
        </w:rPr>
        <w:t>. 0</w:t>
      </w:r>
      <w:r w:rsidR="00AD7D75">
        <w:rPr>
          <w:rFonts w:ascii="Century Gothic" w:hAnsi="Century Gothic"/>
          <w:szCs w:val="22"/>
        </w:rPr>
        <w:t>5</w:t>
      </w:r>
      <w:r w:rsidR="00F155D6">
        <w:rPr>
          <w:rFonts w:ascii="Century Gothic" w:hAnsi="Century Gothic"/>
          <w:szCs w:val="22"/>
        </w:rPr>
        <w:t>. 2024</w:t>
      </w:r>
    </w:p>
    <w:p w14:paraId="0A3DDFC8" w14:textId="77777777" w:rsidR="008D1EA9" w:rsidRDefault="008D1EA9" w:rsidP="00BB1FB9">
      <w:pPr>
        <w:pStyle w:val="Telobesedila2"/>
        <w:rPr>
          <w:rFonts w:ascii="Century Gothic" w:hAnsi="Century Gothic"/>
          <w:szCs w:val="22"/>
        </w:rPr>
      </w:pPr>
    </w:p>
    <w:p w14:paraId="7DBCA43F" w14:textId="11C04435" w:rsidR="00F155D6" w:rsidRPr="00F155D6" w:rsidRDefault="00F155D6" w:rsidP="00F155D6">
      <w:pPr>
        <w:pStyle w:val="Telobesedila2"/>
        <w:rPr>
          <w:rFonts w:ascii="Century Gothic" w:hAnsi="Century Gothic"/>
          <w:szCs w:val="22"/>
        </w:rPr>
      </w:pPr>
      <w:r w:rsidRPr="00F155D6">
        <w:rPr>
          <w:rFonts w:ascii="Century Gothic" w:hAnsi="Century Gothic"/>
          <w:szCs w:val="22"/>
        </w:rPr>
        <w:t>Na podlagi Zakona o uresničevanju javnega interesa za kulturo (Uradni list RS,</w:t>
      </w:r>
      <w:r>
        <w:rPr>
          <w:rFonts w:ascii="Century Gothic" w:hAnsi="Century Gothic"/>
          <w:szCs w:val="22"/>
        </w:rPr>
        <w:t xml:space="preserve"> </w:t>
      </w:r>
      <w:r w:rsidRPr="00F155D6">
        <w:rPr>
          <w:rFonts w:ascii="Century Gothic" w:hAnsi="Century Gothic"/>
          <w:szCs w:val="22"/>
        </w:rPr>
        <w:t xml:space="preserve">št. 77/07 – uradno prečiščeno besedilo, 56/08, 4/10, 20/11, 111/13, 68/16, 61/17, 21/18 – </w:t>
      </w:r>
      <w:proofErr w:type="spellStart"/>
      <w:r w:rsidRPr="00F155D6">
        <w:rPr>
          <w:rFonts w:ascii="Century Gothic" w:hAnsi="Century Gothic"/>
          <w:szCs w:val="22"/>
        </w:rPr>
        <w:t>ZNOrg</w:t>
      </w:r>
      <w:proofErr w:type="spellEnd"/>
      <w:r w:rsidRPr="00F155D6">
        <w:rPr>
          <w:rFonts w:ascii="Century Gothic" w:hAnsi="Century Gothic"/>
          <w:szCs w:val="22"/>
        </w:rPr>
        <w:t xml:space="preserve">, 3/22 – </w:t>
      </w:r>
      <w:proofErr w:type="spellStart"/>
      <w:r w:rsidRPr="00F155D6">
        <w:rPr>
          <w:rFonts w:ascii="Century Gothic" w:hAnsi="Century Gothic"/>
          <w:szCs w:val="22"/>
        </w:rPr>
        <w:t>ZDeb</w:t>
      </w:r>
      <w:proofErr w:type="spellEnd"/>
      <w:r w:rsidRPr="00F155D6">
        <w:rPr>
          <w:rFonts w:ascii="Century Gothic" w:hAnsi="Century Gothic"/>
          <w:szCs w:val="22"/>
        </w:rPr>
        <w:t xml:space="preserve"> in 105/22 – ZZNŠPP), Pravilnika o izvedbi javnega poziva in javnega razpisa za izbiro kulturnih programov in kulturnih projektov (Uradni list RS, št. 43/10 in 62/16) ter Pravilnika o vrednotenju kulturnih programov na področju ljubiteljskih kulturnih dejavnosti v Občini Radlje ob Dravi (MUV, štev. 2/2017, 7/2018, 10/2021</w:t>
      </w:r>
      <w:r>
        <w:rPr>
          <w:rFonts w:ascii="Century Gothic" w:hAnsi="Century Gothic"/>
          <w:szCs w:val="22"/>
        </w:rPr>
        <w:t xml:space="preserve"> </w:t>
      </w:r>
      <w:r w:rsidRPr="00AD7D75">
        <w:rPr>
          <w:rFonts w:ascii="Century Gothic" w:hAnsi="Century Gothic"/>
          <w:szCs w:val="22"/>
        </w:rPr>
        <w:t xml:space="preserve">in </w:t>
      </w:r>
      <w:r w:rsidR="00AD7D75" w:rsidRPr="00AD7D75">
        <w:rPr>
          <w:rFonts w:ascii="Century Gothic" w:hAnsi="Century Gothic"/>
          <w:szCs w:val="22"/>
        </w:rPr>
        <w:t>8</w:t>
      </w:r>
      <w:r w:rsidRPr="00AD7D75">
        <w:rPr>
          <w:rFonts w:ascii="Century Gothic" w:hAnsi="Century Gothic"/>
          <w:szCs w:val="22"/>
        </w:rPr>
        <w:t>/</w:t>
      </w:r>
      <w:r w:rsidR="00AD7D75" w:rsidRPr="00AD7D75">
        <w:rPr>
          <w:rFonts w:ascii="Century Gothic" w:hAnsi="Century Gothic"/>
          <w:szCs w:val="22"/>
        </w:rPr>
        <w:t>20</w:t>
      </w:r>
      <w:r w:rsidRPr="00AD7D75">
        <w:rPr>
          <w:rFonts w:ascii="Century Gothic" w:hAnsi="Century Gothic"/>
          <w:szCs w:val="22"/>
        </w:rPr>
        <w:t>24),</w:t>
      </w:r>
      <w:r w:rsidRPr="00F155D6">
        <w:rPr>
          <w:rFonts w:ascii="Century Gothic" w:hAnsi="Century Gothic"/>
          <w:szCs w:val="22"/>
        </w:rPr>
        <w:t xml:space="preserve"> Občina Radlje ob Dravi objavlja</w:t>
      </w:r>
    </w:p>
    <w:p w14:paraId="48F61174" w14:textId="77777777" w:rsidR="00F155D6" w:rsidRPr="00F155D6" w:rsidRDefault="00F155D6" w:rsidP="00F155D6">
      <w:pPr>
        <w:pStyle w:val="Telobesedila2"/>
        <w:rPr>
          <w:rFonts w:ascii="Century Gothic" w:hAnsi="Century Gothic"/>
          <w:szCs w:val="22"/>
        </w:rPr>
      </w:pPr>
    </w:p>
    <w:p w14:paraId="23085FB1" w14:textId="77777777" w:rsidR="00F155D6" w:rsidRPr="00F155D6" w:rsidRDefault="00F155D6" w:rsidP="00F155D6">
      <w:pPr>
        <w:pStyle w:val="Telobesedila2"/>
        <w:rPr>
          <w:rFonts w:ascii="Century Gothic" w:hAnsi="Century Gothic"/>
          <w:szCs w:val="22"/>
        </w:rPr>
      </w:pPr>
    </w:p>
    <w:p w14:paraId="134BC6E5" w14:textId="6CE4CB17" w:rsidR="00F155D6" w:rsidRPr="00F155D6" w:rsidRDefault="00F155D6" w:rsidP="00F155D6">
      <w:pPr>
        <w:pStyle w:val="Telobesedila2"/>
        <w:jc w:val="center"/>
        <w:rPr>
          <w:rFonts w:ascii="Century Gothic" w:hAnsi="Century Gothic"/>
          <w:b/>
          <w:bCs/>
          <w:szCs w:val="22"/>
        </w:rPr>
      </w:pPr>
      <w:bookmarkStart w:id="1" w:name="_Hlk167353281"/>
      <w:r w:rsidRPr="00F155D6">
        <w:rPr>
          <w:rFonts w:ascii="Century Gothic" w:hAnsi="Century Gothic"/>
          <w:b/>
          <w:bCs/>
          <w:szCs w:val="22"/>
        </w:rPr>
        <w:t>J A V N I   P O Z I V</w:t>
      </w:r>
    </w:p>
    <w:p w14:paraId="5D19FE81" w14:textId="6DB02E71" w:rsidR="00F155D6" w:rsidRPr="00F155D6" w:rsidRDefault="00F155D6" w:rsidP="00F155D6">
      <w:pPr>
        <w:pStyle w:val="Telobesedila2"/>
        <w:jc w:val="center"/>
        <w:rPr>
          <w:rFonts w:ascii="Century Gothic" w:hAnsi="Century Gothic"/>
          <w:szCs w:val="22"/>
        </w:rPr>
      </w:pPr>
      <w:bookmarkStart w:id="2" w:name="_Hlk164863346"/>
      <w:r w:rsidRPr="00F155D6">
        <w:rPr>
          <w:rFonts w:ascii="Century Gothic" w:hAnsi="Century Gothic"/>
          <w:b/>
          <w:bCs/>
          <w:szCs w:val="22"/>
        </w:rPr>
        <w:t xml:space="preserve">za </w:t>
      </w:r>
      <w:bookmarkStart w:id="3" w:name="_Hlk164928503"/>
      <w:r w:rsidRPr="00F155D6">
        <w:rPr>
          <w:rFonts w:ascii="Century Gothic" w:hAnsi="Century Gothic"/>
          <w:b/>
          <w:bCs/>
          <w:szCs w:val="22"/>
        </w:rPr>
        <w:t xml:space="preserve">sofinanciranje </w:t>
      </w:r>
      <w:bookmarkStart w:id="4" w:name="_Hlk164863287"/>
      <w:r>
        <w:rPr>
          <w:rFonts w:ascii="Century Gothic" w:hAnsi="Century Gothic"/>
          <w:b/>
          <w:bCs/>
          <w:szCs w:val="22"/>
        </w:rPr>
        <w:t xml:space="preserve">založništva, nakupa opreme in prevozov </w:t>
      </w:r>
      <w:bookmarkEnd w:id="4"/>
      <w:r w:rsidRPr="00F155D6">
        <w:rPr>
          <w:rFonts w:ascii="Century Gothic" w:hAnsi="Century Gothic"/>
          <w:b/>
          <w:bCs/>
          <w:szCs w:val="22"/>
        </w:rPr>
        <w:t>v Občini Ra</w:t>
      </w:r>
      <w:r>
        <w:rPr>
          <w:rFonts w:ascii="Century Gothic" w:hAnsi="Century Gothic"/>
          <w:b/>
          <w:bCs/>
          <w:szCs w:val="22"/>
        </w:rPr>
        <w:t xml:space="preserve">dlje ob Dravi </w:t>
      </w:r>
      <w:r w:rsidRPr="00F155D6">
        <w:rPr>
          <w:rFonts w:ascii="Century Gothic" w:hAnsi="Century Gothic"/>
          <w:b/>
          <w:bCs/>
          <w:szCs w:val="22"/>
        </w:rPr>
        <w:t>za leto 202</w:t>
      </w:r>
      <w:r>
        <w:rPr>
          <w:rFonts w:ascii="Century Gothic" w:hAnsi="Century Gothic"/>
          <w:b/>
          <w:bCs/>
          <w:szCs w:val="22"/>
        </w:rPr>
        <w:t>4</w:t>
      </w:r>
      <w:bookmarkEnd w:id="2"/>
      <w:bookmarkEnd w:id="3"/>
      <w:r w:rsidRPr="00F155D6">
        <w:rPr>
          <w:rFonts w:ascii="Century Gothic" w:hAnsi="Century Gothic"/>
          <w:b/>
          <w:bCs/>
          <w:szCs w:val="22"/>
        </w:rPr>
        <w:t xml:space="preserve">, </w:t>
      </w:r>
      <w:bookmarkEnd w:id="1"/>
      <w:r w:rsidRPr="00F155D6">
        <w:rPr>
          <w:rFonts w:ascii="Century Gothic" w:hAnsi="Century Gothic"/>
          <w:b/>
          <w:bCs/>
          <w:szCs w:val="22"/>
        </w:rPr>
        <w:t xml:space="preserve">v okvirni višini </w:t>
      </w:r>
      <w:r>
        <w:rPr>
          <w:rFonts w:ascii="Century Gothic" w:hAnsi="Century Gothic"/>
          <w:b/>
          <w:bCs/>
          <w:szCs w:val="22"/>
        </w:rPr>
        <w:t>5.320,23</w:t>
      </w:r>
      <w:r w:rsidRPr="00BB6224">
        <w:rPr>
          <w:rFonts w:ascii="Century Gothic" w:hAnsi="Century Gothic"/>
          <w:b/>
          <w:bCs/>
          <w:szCs w:val="22"/>
        </w:rPr>
        <w:t xml:space="preserve"> €</w:t>
      </w:r>
    </w:p>
    <w:p w14:paraId="4945875C" w14:textId="77777777" w:rsidR="00F155D6" w:rsidRPr="00F155D6" w:rsidRDefault="00F155D6" w:rsidP="00F155D6">
      <w:pPr>
        <w:pStyle w:val="Telobesedila2"/>
        <w:rPr>
          <w:rFonts w:ascii="Century Gothic" w:hAnsi="Century Gothic"/>
          <w:szCs w:val="22"/>
        </w:rPr>
      </w:pPr>
    </w:p>
    <w:p w14:paraId="0B66AEDD" w14:textId="77777777" w:rsidR="00F155D6" w:rsidRPr="00F155D6" w:rsidRDefault="00F155D6" w:rsidP="00F155D6">
      <w:pPr>
        <w:pStyle w:val="Telobesedila2"/>
        <w:rPr>
          <w:rFonts w:ascii="Century Gothic" w:hAnsi="Century Gothic"/>
          <w:szCs w:val="22"/>
        </w:rPr>
      </w:pPr>
    </w:p>
    <w:p w14:paraId="7D4F10F9" w14:textId="674187DA" w:rsidR="00F155D6" w:rsidRPr="001262A7" w:rsidRDefault="00F155D6" w:rsidP="001262A7">
      <w:pPr>
        <w:pStyle w:val="Telobesedila2"/>
        <w:numPr>
          <w:ilvl w:val="0"/>
          <w:numId w:val="43"/>
        </w:numPr>
        <w:rPr>
          <w:rFonts w:ascii="Century Gothic" w:hAnsi="Century Gothic"/>
          <w:b/>
          <w:bCs/>
          <w:szCs w:val="22"/>
        </w:rPr>
      </w:pPr>
      <w:r w:rsidRPr="001262A7">
        <w:rPr>
          <w:rFonts w:ascii="Century Gothic" w:hAnsi="Century Gothic"/>
          <w:b/>
          <w:bCs/>
          <w:szCs w:val="22"/>
        </w:rPr>
        <w:t>Naročnik javnega poziva:</w:t>
      </w:r>
    </w:p>
    <w:p w14:paraId="5D4B259A" w14:textId="0CD47BF5" w:rsidR="00F155D6" w:rsidRPr="00F155D6" w:rsidRDefault="00F155D6" w:rsidP="00F155D6">
      <w:pPr>
        <w:pStyle w:val="Telobesedila2"/>
        <w:rPr>
          <w:rFonts w:ascii="Century Gothic" w:hAnsi="Century Gothic"/>
          <w:szCs w:val="22"/>
        </w:rPr>
      </w:pPr>
      <w:r w:rsidRPr="00F155D6">
        <w:rPr>
          <w:rFonts w:ascii="Century Gothic" w:hAnsi="Century Gothic"/>
          <w:szCs w:val="22"/>
        </w:rPr>
        <w:t xml:space="preserve">Občina </w:t>
      </w:r>
      <w:r>
        <w:rPr>
          <w:rFonts w:ascii="Century Gothic" w:hAnsi="Century Gothic"/>
          <w:szCs w:val="22"/>
        </w:rPr>
        <w:t xml:space="preserve">Radlje ob Dravi, Mariborska cesta 7, Radlje ob Dravi </w:t>
      </w:r>
      <w:r w:rsidRPr="00F155D6">
        <w:rPr>
          <w:rFonts w:ascii="Century Gothic" w:hAnsi="Century Gothic"/>
          <w:szCs w:val="22"/>
        </w:rPr>
        <w:t xml:space="preserve">. </w:t>
      </w:r>
    </w:p>
    <w:p w14:paraId="26EE7C9C" w14:textId="77777777" w:rsidR="00F155D6" w:rsidRPr="00F155D6" w:rsidRDefault="00F155D6" w:rsidP="00F155D6">
      <w:pPr>
        <w:pStyle w:val="Telobesedila2"/>
        <w:rPr>
          <w:rFonts w:ascii="Century Gothic" w:hAnsi="Century Gothic"/>
          <w:szCs w:val="22"/>
        </w:rPr>
      </w:pPr>
    </w:p>
    <w:p w14:paraId="262F2339" w14:textId="50EA261A" w:rsidR="00F155D6" w:rsidRPr="001262A7" w:rsidRDefault="00F155D6" w:rsidP="001262A7">
      <w:pPr>
        <w:pStyle w:val="Telobesedila2"/>
        <w:numPr>
          <w:ilvl w:val="0"/>
          <w:numId w:val="43"/>
        </w:numPr>
        <w:rPr>
          <w:rFonts w:ascii="Century Gothic" w:hAnsi="Century Gothic"/>
          <w:b/>
          <w:bCs/>
          <w:szCs w:val="22"/>
        </w:rPr>
      </w:pPr>
      <w:r w:rsidRPr="001262A7">
        <w:rPr>
          <w:rFonts w:ascii="Century Gothic" w:hAnsi="Century Gothic"/>
          <w:b/>
          <w:bCs/>
          <w:szCs w:val="22"/>
        </w:rPr>
        <w:t xml:space="preserve">Predmet poziva: </w:t>
      </w:r>
    </w:p>
    <w:p w14:paraId="7966FE2C" w14:textId="3E339B25" w:rsidR="00F155D6" w:rsidRPr="00F155D6" w:rsidRDefault="00F155D6" w:rsidP="00F155D6">
      <w:pPr>
        <w:pStyle w:val="Telobesedila2"/>
        <w:rPr>
          <w:rFonts w:ascii="Century Gothic" w:hAnsi="Century Gothic"/>
          <w:szCs w:val="22"/>
        </w:rPr>
      </w:pPr>
      <w:r w:rsidRPr="00F155D6">
        <w:rPr>
          <w:rFonts w:ascii="Century Gothic" w:hAnsi="Century Gothic"/>
          <w:szCs w:val="22"/>
        </w:rPr>
        <w:t xml:space="preserve">Predmet poziva je sofinanciranje </w:t>
      </w:r>
      <w:r>
        <w:rPr>
          <w:rFonts w:ascii="Century Gothic" w:hAnsi="Century Gothic"/>
          <w:szCs w:val="22"/>
        </w:rPr>
        <w:t xml:space="preserve">založništva, </w:t>
      </w:r>
      <w:bookmarkStart w:id="5" w:name="_Hlk164774672"/>
      <w:r>
        <w:rPr>
          <w:rFonts w:ascii="Century Gothic" w:hAnsi="Century Gothic"/>
          <w:szCs w:val="22"/>
        </w:rPr>
        <w:t>nakup opreme ter prevozi</w:t>
      </w:r>
      <w:bookmarkEnd w:id="5"/>
      <w:r>
        <w:rPr>
          <w:rFonts w:ascii="Century Gothic" w:hAnsi="Century Gothic"/>
          <w:szCs w:val="22"/>
        </w:rPr>
        <w:t>.</w:t>
      </w:r>
    </w:p>
    <w:p w14:paraId="7F31CE39" w14:textId="77777777" w:rsidR="00F155D6" w:rsidRPr="00F155D6" w:rsidRDefault="00F155D6" w:rsidP="00F155D6">
      <w:pPr>
        <w:pStyle w:val="Telobesedila2"/>
        <w:rPr>
          <w:rFonts w:ascii="Century Gothic" w:hAnsi="Century Gothic"/>
          <w:szCs w:val="22"/>
        </w:rPr>
      </w:pPr>
    </w:p>
    <w:p w14:paraId="34C164CE" w14:textId="1F0970EF" w:rsidR="00F155D6" w:rsidRPr="001262A7" w:rsidRDefault="00F155D6" w:rsidP="001262A7">
      <w:pPr>
        <w:pStyle w:val="Telobesedila2"/>
        <w:numPr>
          <w:ilvl w:val="0"/>
          <w:numId w:val="43"/>
        </w:numPr>
        <w:rPr>
          <w:rFonts w:ascii="Century Gothic" w:hAnsi="Century Gothic"/>
          <w:b/>
          <w:bCs/>
          <w:szCs w:val="22"/>
        </w:rPr>
      </w:pPr>
      <w:r w:rsidRPr="001262A7">
        <w:rPr>
          <w:rFonts w:ascii="Century Gothic" w:hAnsi="Century Gothic"/>
          <w:b/>
          <w:bCs/>
          <w:szCs w:val="22"/>
        </w:rPr>
        <w:t xml:space="preserve">Osnovna razpisna področja </w:t>
      </w:r>
    </w:p>
    <w:p w14:paraId="7A4515AA" w14:textId="3E510824" w:rsidR="00F155D6" w:rsidRPr="00F155D6" w:rsidRDefault="003C525B" w:rsidP="00F155D6">
      <w:pPr>
        <w:pStyle w:val="Telobesedila2"/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>Sofinanciranje založništva, n</w:t>
      </w:r>
      <w:r w:rsidR="00F155D6" w:rsidRPr="00F155D6">
        <w:rPr>
          <w:rFonts w:ascii="Century Gothic" w:hAnsi="Century Gothic"/>
          <w:szCs w:val="22"/>
        </w:rPr>
        <w:t>akup opreme kulturnim društvom</w:t>
      </w:r>
      <w:r>
        <w:rPr>
          <w:rFonts w:ascii="Century Gothic" w:hAnsi="Century Gothic"/>
          <w:szCs w:val="22"/>
        </w:rPr>
        <w:t xml:space="preserve"> ter prevoz na dogodke</w:t>
      </w:r>
      <w:r w:rsidR="00F155D6" w:rsidRPr="00F155D6">
        <w:rPr>
          <w:rFonts w:ascii="Century Gothic" w:hAnsi="Century Gothic"/>
          <w:szCs w:val="22"/>
        </w:rPr>
        <w:t xml:space="preserve">, ki delujejo v javnem interesu na področju ljubiteljske kulture, upravičeni so stroški </w:t>
      </w:r>
      <w:r>
        <w:rPr>
          <w:rFonts w:ascii="Century Gothic" w:hAnsi="Century Gothic"/>
          <w:szCs w:val="22"/>
        </w:rPr>
        <w:t xml:space="preserve">založništva, </w:t>
      </w:r>
      <w:r w:rsidR="00F155D6" w:rsidRPr="00F155D6">
        <w:rPr>
          <w:rFonts w:ascii="Century Gothic" w:hAnsi="Century Gothic"/>
          <w:szCs w:val="22"/>
        </w:rPr>
        <w:t>nakupa opreme</w:t>
      </w:r>
      <w:r>
        <w:rPr>
          <w:rFonts w:ascii="Century Gothic" w:hAnsi="Century Gothic"/>
          <w:szCs w:val="22"/>
        </w:rPr>
        <w:t xml:space="preserve"> ter prevoza na prireditve </w:t>
      </w:r>
      <w:r w:rsidR="00F155D6" w:rsidRPr="00F155D6">
        <w:rPr>
          <w:rFonts w:ascii="Century Gothic" w:hAnsi="Century Gothic"/>
          <w:szCs w:val="22"/>
        </w:rPr>
        <w:t xml:space="preserve">za izvajanje osnovne dejavnosti prijavitelja. </w:t>
      </w:r>
      <w:r>
        <w:rPr>
          <w:rFonts w:ascii="Century Gothic" w:hAnsi="Century Gothic"/>
          <w:szCs w:val="22"/>
        </w:rPr>
        <w:t xml:space="preserve">V okviru založništva gre za izdajo </w:t>
      </w:r>
      <w:r w:rsidRPr="003C525B">
        <w:rPr>
          <w:rFonts w:ascii="Century Gothic" w:hAnsi="Century Gothic"/>
          <w:szCs w:val="22"/>
        </w:rPr>
        <w:t>avtorsk</w:t>
      </w:r>
      <w:r>
        <w:rPr>
          <w:rFonts w:ascii="Century Gothic" w:hAnsi="Century Gothic"/>
          <w:szCs w:val="22"/>
        </w:rPr>
        <w:t>e</w:t>
      </w:r>
      <w:r w:rsidRPr="003C525B">
        <w:rPr>
          <w:rFonts w:ascii="Century Gothic" w:hAnsi="Century Gothic"/>
          <w:szCs w:val="22"/>
        </w:rPr>
        <w:t xml:space="preserve"> knjig</w:t>
      </w:r>
      <w:r>
        <w:rPr>
          <w:rFonts w:ascii="Century Gothic" w:hAnsi="Century Gothic"/>
          <w:szCs w:val="22"/>
        </w:rPr>
        <w:t>e</w:t>
      </w:r>
      <w:r w:rsidRPr="003C525B">
        <w:rPr>
          <w:rFonts w:ascii="Century Gothic" w:hAnsi="Century Gothic"/>
          <w:szCs w:val="22"/>
        </w:rPr>
        <w:t>, kronik</w:t>
      </w:r>
      <w:r>
        <w:rPr>
          <w:rFonts w:ascii="Century Gothic" w:hAnsi="Century Gothic"/>
          <w:szCs w:val="22"/>
        </w:rPr>
        <w:t>e</w:t>
      </w:r>
      <w:r w:rsidRPr="003C525B">
        <w:rPr>
          <w:rFonts w:ascii="Century Gothic" w:hAnsi="Century Gothic"/>
          <w:szCs w:val="22"/>
        </w:rPr>
        <w:t>, pesnišk</w:t>
      </w:r>
      <w:r>
        <w:rPr>
          <w:rFonts w:ascii="Century Gothic" w:hAnsi="Century Gothic"/>
          <w:szCs w:val="22"/>
        </w:rPr>
        <w:t>e</w:t>
      </w:r>
      <w:r w:rsidRPr="003C525B">
        <w:rPr>
          <w:rFonts w:ascii="Century Gothic" w:hAnsi="Century Gothic"/>
          <w:szCs w:val="22"/>
        </w:rPr>
        <w:t xml:space="preserve"> zbirk</w:t>
      </w:r>
      <w:r>
        <w:rPr>
          <w:rFonts w:ascii="Century Gothic" w:hAnsi="Century Gothic"/>
          <w:szCs w:val="22"/>
        </w:rPr>
        <w:t>e</w:t>
      </w:r>
      <w:r w:rsidRPr="003C525B">
        <w:rPr>
          <w:rFonts w:ascii="Century Gothic" w:hAnsi="Century Gothic"/>
          <w:szCs w:val="22"/>
        </w:rPr>
        <w:t>, fotografsk</w:t>
      </w:r>
      <w:r>
        <w:rPr>
          <w:rFonts w:ascii="Century Gothic" w:hAnsi="Century Gothic"/>
          <w:szCs w:val="22"/>
        </w:rPr>
        <w:t xml:space="preserve">e, </w:t>
      </w:r>
      <w:r w:rsidRPr="003C525B">
        <w:rPr>
          <w:rFonts w:ascii="Century Gothic" w:hAnsi="Century Gothic"/>
          <w:szCs w:val="22"/>
        </w:rPr>
        <w:t>likovn</w:t>
      </w:r>
      <w:r>
        <w:rPr>
          <w:rFonts w:ascii="Century Gothic" w:hAnsi="Century Gothic"/>
          <w:szCs w:val="22"/>
        </w:rPr>
        <w:t>e</w:t>
      </w:r>
      <w:r w:rsidRPr="003C525B">
        <w:rPr>
          <w:rFonts w:ascii="Century Gothic" w:hAnsi="Century Gothic"/>
          <w:szCs w:val="22"/>
        </w:rPr>
        <w:t xml:space="preserve"> oz. umetnišk</w:t>
      </w:r>
      <w:r>
        <w:rPr>
          <w:rFonts w:ascii="Century Gothic" w:hAnsi="Century Gothic"/>
          <w:szCs w:val="22"/>
        </w:rPr>
        <w:t>e</w:t>
      </w:r>
      <w:r w:rsidRPr="003C525B">
        <w:rPr>
          <w:rFonts w:ascii="Century Gothic" w:hAnsi="Century Gothic"/>
          <w:szCs w:val="22"/>
        </w:rPr>
        <w:t xml:space="preserve"> zbirk</w:t>
      </w:r>
      <w:r>
        <w:rPr>
          <w:rFonts w:ascii="Century Gothic" w:hAnsi="Century Gothic"/>
          <w:szCs w:val="22"/>
        </w:rPr>
        <w:t xml:space="preserve">e; V okviru nakupa opreme se sofinancira oprema, ki je </w:t>
      </w:r>
      <w:r w:rsidR="00F155D6" w:rsidRPr="00F155D6">
        <w:rPr>
          <w:rFonts w:ascii="Century Gothic" w:hAnsi="Century Gothic"/>
          <w:szCs w:val="22"/>
        </w:rPr>
        <w:t>nujna za izvedbo nastopov</w:t>
      </w:r>
      <w:r w:rsidR="00753B96">
        <w:rPr>
          <w:rFonts w:ascii="Century Gothic" w:hAnsi="Century Gothic"/>
          <w:szCs w:val="22"/>
        </w:rPr>
        <w:t>. V okviru prevozov se sofinancira prevoz na razne prireditve, strokovne ekskurzije, ki se jih društva pri izvajanju dejavnosti udeležujejo</w:t>
      </w:r>
      <w:r w:rsidR="00F155D6" w:rsidRPr="00F155D6">
        <w:rPr>
          <w:rFonts w:ascii="Century Gothic" w:hAnsi="Century Gothic"/>
          <w:szCs w:val="22"/>
        </w:rPr>
        <w:t>.</w:t>
      </w:r>
    </w:p>
    <w:p w14:paraId="475D0B00" w14:textId="77777777" w:rsidR="00F155D6" w:rsidRPr="00F155D6" w:rsidRDefault="00F155D6" w:rsidP="00F155D6">
      <w:pPr>
        <w:pStyle w:val="Telobesedila2"/>
        <w:rPr>
          <w:rFonts w:ascii="Century Gothic" w:hAnsi="Century Gothic"/>
          <w:szCs w:val="22"/>
        </w:rPr>
      </w:pPr>
    </w:p>
    <w:p w14:paraId="577BDCBC" w14:textId="3C63DC47" w:rsidR="00F155D6" w:rsidRPr="001262A7" w:rsidRDefault="00F155D6" w:rsidP="001262A7">
      <w:pPr>
        <w:pStyle w:val="Telobesedila2"/>
        <w:numPr>
          <w:ilvl w:val="0"/>
          <w:numId w:val="43"/>
        </w:numPr>
        <w:rPr>
          <w:rFonts w:ascii="Century Gothic" w:hAnsi="Century Gothic"/>
          <w:b/>
          <w:bCs/>
          <w:szCs w:val="22"/>
        </w:rPr>
      </w:pPr>
      <w:r w:rsidRPr="001262A7">
        <w:rPr>
          <w:rFonts w:ascii="Century Gothic" w:hAnsi="Century Gothic"/>
          <w:b/>
          <w:bCs/>
          <w:szCs w:val="22"/>
        </w:rPr>
        <w:t>Splošni pogoji za sodelovanje na pozivu:</w:t>
      </w:r>
    </w:p>
    <w:p w14:paraId="684A580C" w14:textId="0C13888C" w:rsidR="001262A7" w:rsidRPr="001262A7" w:rsidRDefault="001262A7" w:rsidP="001262A7">
      <w:pPr>
        <w:pStyle w:val="Telobesedila2"/>
        <w:rPr>
          <w:rFonts w:ascii="Century Gothic" w:hAnsi="Century Gothic"/>
          <w:szCs w:val="22"/>
        </w:rPr>
      </w:pPr>
      <w:r w:rsidRPr="001262A7">
        <w:rPr>
          <w:rFonts w:ascii="Century Gothic" w:hAnsi="Century Gothic"/>
          <w:szCs w:val="22"/>
        </w:rPr>
        <w:t>Vloge na poziv Občine Radlje ob Dravi lahko predložijo izvajalci, ki izpolnjujejo naslednje pogoje, da:</w:t>
      </w:r>
    </w:p>
    <w:p w14:paraId="0A264A0C" w14:textId="549D1CFC" w:rsidR="001262A7" w:rsidRDefault="001262A7" w:rsidP="001262A7">
      <w:pPr>
        <w:pStyle w:val="Telobesedila2"/>
        <w:numPr>
          <w:ilvl w:val="0"/>
          <w:numId w:val="41"/>
        </w:numPr>
        <w:rPr>
          <w:rFonts w:ascii="Century Gothic" w:hAnsi="Century Gothic"/>
          <w:szCs w:val="22"/>
        </w:rPr>
      </w:pPr>
      <w:r w:rsidRPr="001262A7">
        <w:rPr>
          <w:rFonts w:ascii="Century Gothic" w:hAnsi="Century Gothic"/>
          <w:szCs w:val="22"/>
        </w:rPr>
        <w:t>trajneje, vsaj že eno leto delujejo na razpisnem področju;</w:t>
      </w:r>
    </w:p>
    <w:p w14:paraId="0B47A659" w14:textId="6BA03B6D" w:rsidR="001262A7" w:rsidRPr="001262A7" w:rsidRDefault="001262A7" w:rsidP="001262A7">
      <w:pPr>
        <w:pStyle w:val="Telobesedila2"/>
        <w:numPr>
          <w:ilvl w:val="0"/>
          <w:numId w:val="41"/>
        </w:numPr>
        <w:rPr>
          <w:rFonts w:ascii="Century Gothic" w:hAnsi="Century Gothic"/>
          <w:szCs w:val="22"/>
        </w:rPr>
      </w:pPr>
      <w:r w:rsidRPr="001262A7">
        <w:rPr>
          <w:rFonts w:ascii="Century Gothic" w:hAnsi="Century Gothic"/>
          <w:szCs w:val="22"/>
        </w:rPr>
        <w:t>so registrirani za opravljanje kulturno-umetniških dejavnosti ter posredovanje kulturnih dobrin v Sloveniji in sicer na območju občine Radlje ob Dravi;</w:t>
      </w:r>
    </w:p>
    <w:p w14:paraId="56C55170" w14:textId="1CEE304C" w:rsidR="001262A7" w:rsidRPr="001262A7" w:rsidRDefault="001262A7" w:rsidP="001262A7">
      <w:pPr>
        <w:pStyle w:val="Telobesedila2"/>
        <w:numPr>
          <w:ilvl w:val="0"/>
          <w:numId w:val="41"/>
        </w:numPr>
        <w:rPr>
          <w:rFonts w:ascii="Century Gothic" w:hAnsi="Century Gothic"/>
          <w:szCs w:val="22"/>
        </w:rPr>
      </w:pPr>
      <w:r w:rsidRPr="001262A7">
        <w:rPr>
          <w:rFonts w:ascii="Century Gothic" w:hAnsi="Century Gothic"/>
          <w:szCs w:val="22"/>
        </w:rPr>
        <w:lastRenderedPageBreak/>
        <w:t>zagotavljajo dostopnost programskih sklopov in programskih enot javnosti in medijem;</w:t>
      </w:r>
    </w:p>
    <w:p w14:paraId="6AD21CDD" w14:textId="15759211" w:rsidR="001262A7" w:rsidRPr="001262A7" w:rsidRDefault="001262A7" w:rsidP="001262A7">
      <w:pPr>
        <w:pStyle w:val="Telobesedila2"/>
        <w:numPr>
          <w:ilvl w:val="0"/>
          <w:numId w:val="41"/>
        </w:numPr>
        <w:rPr>
          <w:rFonts w:ascii="Century Gothic" w:hAnsi="Century Gothic"/>
          <w:szCs w:val="22"/>
        </w:rPr>
      </w:pPr>
      <w:r w:rsidRPr="001262A7">
        <w:rPr>
          <w:rFonts w:ascii="Century Gothic" w:hAnsi="Century Gothic"/>
          <w:szCs w:val="22"/>
        </w:rPr>
        <w:t xml:space="preserve">da so registrirani v skladu z Zakonom o društvih, </w:t>
      </w:r>
    </w:p>
    <w:p w14:paraId="19AA28B3" w14:textId="3BF7960F" w:rsidR="001262A7" w:rsidRPr="001262A7" w:rsidRDefault="001262A7" w:rsidP="001262A7">
      <w:pPr>
        <w:pStyle w:val="Telobesedila2"/>
        <w:numPr>
          <w:ilvl w:val="0"/>
          <w:numId w:val="41"/>
        </w:numPr>
        <w:rPr>
          <w:rFonts w:ascii="Century Gothic" w:hAnsi="Century Gothic"/>
          <w:szCs w:val="22"/>
        </w:rPr>
      </w:pPr>
      <w:r w:rsidRPr="001262A7">
        <w:rPr>
          <w:rFonts w:ascii="Century Gothic" w:hAnsi="Century Gothic"/>
          <w:szCs w:val="22"/>
        </w:rPr>
        <w:t xml:space="preserve">da imajo materialne, prostorske, kadrovske in organizacijske pogoje za uresničevanje načrtovanih dejavnosti, </w:t>
      </w:r>
    </w:p>
    <w:p w14:paraId="2FE80969" w14:textId="79E821FD" w:rsidR="001262A7" w:rsidRPr="001262A7" w:rsidRDefault="001262A7" w:rsidP="001262A7">
      <w:pPr>
        <w:pStyle w:val="Telobesedila2"/>
        <w:numPr>
          <w:ilvl w:val="0"/>
          <w:numId w:val="41"/>
        </w:numPr>
        <w:rPr>
          <w:rFonts w:ascii="Century Gothic" w:hAnsi="Century Gothic"/>
          <w:szCs w:val="22"/>
        </w:rPr>
      </w:pPr>
      <w:r w:rsidRPr="001262A7">
        <w:rPr>
          <w:rFonts w:ascii="Century Gothic" w:hAnsi="Century Gothic"/>
          <w:szCs w:val="22"/>
        </w:rPr>
        <w:t xml:space="preserve">da imajo urejeno evidenco o članstvu, </w:t>
      </w:r>
    </w:p>
    <w:p w14:paraId="73BDC554" w14:textId="0541044D" w:rsidR="001262A7" w:rsidRPr="001262A7" w:rsidRDefault="001262A7" w:rsidP="001262A7">
      <w:pPr>
        <w:pStyle w:val="Telobesedila2"/>
        <w:numPr>
          <w:ilvl w:val="0"/>
          <w:numId w:val="41"/>
        </w:numPr>
        <w:rPr>
          <w:rFonts w:ascii="Century Gothic" w:hAnsi="Century Gothic"/>
          <w:szCs w:val="22"/>
        </w:rPr>
      </w:pPr>
      <w:r w:rsidRPr="001262A7">
        <w:rPr>
          <w:rFonts w:ascii="Century Gothic" w:hAnsi="Century Gothic"/>
          <w:szCs w:val="22"/>
        </w:rPr>
        <w:t>da imajo organizirano redno dejavnost, za katero so registrirani in o tem vodijo evidenco;</w:t>
      </w:r>
    </w:p>
    <w:p w14:paraId="481FCAD0" w14:textId="03D87297" w:rsidR="00F155D6" w:rsidRPr="00F155D6" w:rsidRDefault="001262A7" w:rsidP="001262A7">
      <w:pPr>
        <w:pStyle w:val="Telobesedila2"/>
        <w:numPr>
          <w:ilvl w:val="0"/>
          <w:numId w:val="41"/>
        </w:numPr>
        <w:rPr>
          <w:rFonts w:ascii="Century Gothic" w:hAnsi="Century Gothic"/>
          <w:szCs w:val="22"/>
        </w:rPr>
      </w:pPr>
      <w:r w:rsidRPr="001262A7">
        <w:rPr>
          <w:rFonts w:ascii="Century Gothic" w:hAnsi="Century Gothic"/>
          <w:szCs w:val="22"/>
        </w:rPr>
        <w:t>da sodelujejo na prireditvah ob občinskem prazniku oz. najmanj dveh prireditvah, katerih organizator je Občina Radlje ob Dravi, v kolikor so s strani Občine Radlje ob Dravi pozvana</w:t>
      </w:r>
      <w:r>
        <w:rPr>
          <w:rFonts w:ascii="Century Gothic" w:hAnsi="Century Gothic"/>
          <w:szCs w:val="22"/>
        </w:rPr>
        <w:t xml:space="preserve">; </w:t>
      </w:r>
    </w:p>
    <w:p w14:paraId="66C2EFB3" w14:textId="77777777" w:rsidR="001262A7" w:rsidRDefault="001262A7" w:rsidP="00F155D6">
      <w:pPr>
        <w:pStyle w:val="Telobesedila2"/>
        <w:rPr>
          <w:rFonts w:ascii="Century Gothic" w:hAnsi="Century Gothic"/>
          <w:b/>
          <w:bCs/>
          <w:szCs w:val="22"/>
        </w:rPr>
      </w:pPr>
    </w:p>
    <w:p w14:paraId="5137B45E" w14:textId="7713FADE" w:rsidR="00F155D6" w:rsidRPr="001262A7" w:rsidRDefault="00F155D6" w:rsidP="001262A7">
      <w:pPr>
        <w:pStyle w:val="Telobesedila2"/>
        <w:numPr>
          <w:ilvl w:val="0"/>
          <w:numId w:val="43"/>
        </w:numPr>
        <w:rPr>
          <w:rFonts w:ascii="Century Gothic" w:hAnsi="Century Gothic"/>
          <w:b/>
          <w:bCs/>
          <w:szCs w:val="22"/>
        </w:rPr>
      </w:pPr>
      <w:r w:rsidRPr="001262A7">
        <w:rPr>
          <w:rFonts w:ascii="Century Gothic" w:hAnsi="Century Gothic"/>
          <w:b/>
          <w:bCs/>
          <w:szCs w:val="22"/>
        </w:rPr>
        <w:t>Izpolnjevanje razpisnih pogojev:</w:t>
      </w:r>
    </w:p>
    <w:p w14:paraId="610F4EBE" w14:textId="3A7C8B44" w:rsidR="00F155D6" w:rsidRPr="00F155D6" w:rsidRDefault="00F155D6" w:rsidP="00F155D6">
      <w:pPr>
        <w:pStyle w:val="Telobesedila2"/>
        <w:rPr>
          <w:rFonts w:ascii="Century Gothic" w:hAnsi="Century Gothic"/>
          <w:szCs w:val="22"/>
        </w:rPr>
      </w:pPr>
      <w:r w:rsidRPr="00F155D6">
        <w:rPr>
          <w:rFonts w:ascii="Century Gothic" w:hAnsi="Century Gothic"/>
          <w:szCs w:val="22"/>
        </w:rPr>
        <w:t>Izpolnjevanje pogojev ugotavlja</w:t>
      </w:r>
      <w:r w:rsidR="001262A7">
        <w:rPr>
          <w:rFonts w:ascii="Century Gothic" w:hAnsi="Century Gothic"/>
          <w:szCs w:val="22"/>
        </w:rPr>
        <w:t xml:space="preserve"> Komisija za kulturo. </w:t>
      </w:r>
    </w:p>
    <w:p w14:paraId="234CABA3" w14:textId="77777777" w:rsidR="00F155D6" w:rsidRPr="00F155D6" w:rsidRDefault="00F155D6" w:rsidP="00F155D6">
      <w:pPr>
        <w:pStyle w:val="Telobesedila2"/>
        <w:rPr>
          <w:rFonts w:ascii="Century Gothic" w:hAnsi="Century Gothic"/>
          <w:szCs w:val="22"/>
        </w:rPr>
      </w:pPr>
    </w:p>
    <w:p w14:paraId="4F61532C" w14:textId="77777777" w:rsidR="00F155D6" w:rsidRPr="00F155D6" w:rsidRDefault="00F155D6" w:rsidP="00F155D6">
      <w:pPr>
        <w:pStyle w:val="Telobesedila2"/>
        <w:rPr>
          <w:rFonts w:ascii="Century Gothic" w:hAnsi="Century Gothic"/>
          <w:szCs w:val="22"/>
        </w:rPr>
      </w:pPr>
      <w:r w:rsidRPr="00F155D6">
        <w:rPr>
          <w:rFonts w:ascii="Century Gothic" w:hAnsi="Century Gothic"/>
          <w:szCs w:val="22"/>
        </w:rPr>
        <w:t xml:space="preserve">Komisija za odpiranje vlog bo predlagala </w:t>
      </w:r>
      <w:proofErr w:type="spellStart"/>
      <w:r w:rsidRPr="00F155D6">
        <w:rPr>
          <w:rFonts w:ascii="Century Gothic" w:hAnsi="Century Gothic"/>
          <w:szCs w:val="22"/>
        </w:rPr>
        <w:t>zavržbo</w:t>
      </w:r>
      <w:proofErr w:type="spellEnd"/>
      <w:r w:rsidRPr="00F155D6">
        <w:rPr>
          <w:rFonts w:ascii="Century Gothic" w:hAnsi="Century Gothic"/>
          <w:szCs w:val="22"/>
        </w:rPr>
        <w:t xml:space="preserve"> vlog neupravičenih oseb, ki ne izpolnjujejo razpisnih pogojev.</w:t>
      </w:r>
    </w:p>
    <w:p w14:paraId="63C09959" w14:textId="77777777" w:rsidR="00F155D6" w:rsidRPr="00F155D6" w:rsidRDefault="00F155D6" w:rsidP="00F155D6">
      <w:pPr>
        <w:pStyle w:val="Telobesedila2"/>
        <w:rPr>
          <w:rFonts w:ascii="Century Gothic" w:hAnsi="Century Gothic"/>
          <w:szCs w:val="22"/>
        </w:rPr>
      </w:pPr>
    </w:p>
    <w:p w14:paraId="6EC7C76B" w14:textId="7861988C" w:rsidR="00F155D6" w:rsidRPr="00F155D6" w:rsidRDefault="001262A7" w:rsidP="00F155D6">
      <w:pPr>
        <w:pStyle w:val="Telobesedila2"/>
        <w:rPr>
          <w:rFonts w:ascii="Century Gothic" w:hAnsi="Century Gothic"/>
          <w:szCs w:val="22"/>
        </w:rPr>
      </w:pPr>
      <w:r w:rsidRPr="001262A7">
        <w:rPr>
          <w:rFonts w:ascii="Century Gothic" w:hAnsi="Century Gothic"/>
          <w:b/>
          <w:bCs/>
          <w:szCs w:val="22"/>
        </w:rPr>
        <w:t xml:space="preserve">6. </w:t>
      </w:r>
      <w:r w:rsidR="00F155D6" w:rsidRPr="001262A7">
        <w:rPr>
          <w:rFonts w:ascii="Century Gothic" w:hAnsi="Century Gothic"/>
          <w:b/>
          <w:bCs/>
          <w:szCs w:val="22"/>
        </w:rPr>
        <w:t>Okvirna</w:t>
      </w:r>
      <w:r w:rsidR="00F155D6" w:rsidRPr="00F155D6">
        <w:rPr>
          <w:rFonts w:ascii="Century Gothic" w:hAnsi="Century Gothic"/>
          <w:szCs w:val="22"/>
        </w:rPr>
        <w:t xml:space="preserve"> </w:t>
      </w:r>
      <w:r w:rsidR="00F155D6" w:rsidRPr="001262A7">
        <w:rPr>
          <w:rFonts w:ascii="Century Gothic" w:hAnsi="Century Gothic"/>
          <w:b/>
          <w:bCs/>
          <w:szCs w:val="22"/>
        </w:rPr>
        <w:t>vrednost</w:t>
      </w:r>
      <w:r w:rsidR="00F155D6" w:rsidRPr="00F155D6">
        <w:rPr>
          <w:rFonts w:ascii="Century Gothic" w:hAnsi="Century Gothic"/>
          <w:szCs w:val="22"/>
        </w:rPr>
        <w:t xml:space="preserve"> vseh razpoložljivih sredstev, namenjenih za predmet poziva, in sicer </w:t>
      </w:r>
      <w:r w:rsidR="00BB6224">
        <w:rPr>
          <w:rFonts w:ascii="Century Gothic" w:hAnsi="Century Gothic"/>
          <w:szCs w:val="22"/>
        </w:rPr>
        <w:t xml:space="preserve">za </w:t>
      </w:r>
      <w:r w:rsidR="00BB6224" w:rsidRPr="00BB6224">
        <w:rPr>
          <w:rFonts w:ascii="Century Gothic" w:hAnsi="Century Gothic"/>
          <w:szCs w:val="22"/>
        </w:rPr>
        <w:t>založništv</w:t>
      </w:r>
      <w:r w:rsidR="00BB6224">
        <w:rPr>
          <w:rFonts w:ascii="Century Gothic" w:hAnsi="Century Gothic"/>
          <w:szCs w:val="22"/>
        </w:rPr>
        <w:t>o</w:t>
      </w:r>
      <w:r w:rsidR="00BB6224" w:rsidRPr="00BB6224">
        <w:rPr>
          <w:rFonts w:ascii="Century Gothic" w:hAnsi="Century Gothic"/>
          <w:szCs w:val="22"/>
        </w:rPr>
        <w:t>, nakup opreme in prevoz</w:t>
      </w:r>
      <w:r w:rsidR="00BB6224">
        <w:rPr>
          <w:rFonts w:ascii="Century Gothic" w:hAnsi="Century Gothic"/>
          <w:szCs w:val="22"/>
        </w:rPr>
        <w:t>e</w:t>
      </w:r>
      <w:r w:rsidR="00BB6224" w:rsidRPr="00BB6224">
        <w:rPr>
          <w:rFonts w:ascii="Century Gothic" w:hAnsi="Century Gothic"/>
          <w:szCs w:val="22"/>
        </w:rPr>
        <w:t xml:space="preserve"> v Občini Radlje ob Dravi za leto 2024</w:t>
      </w:r>
      <w:r w:rsidR="00BB6224">
        <w:rPr>
          <w:rFonts w:ascii="Century Gothic" w:hAnsi="Century Gothic"/>
          <w:szCs w:val="22"/>
        </w:rPr>
        <w:t xml:space="preserve"> znaša do </w:t>
      </w:r>
      <w:r w:rsidR="00BB6224" w:rsidRPr="00BB6224">
        <w:rPr>
          <w:rFonts w:ascii="Century Gothic" w:hAnsi="Century Gothic"/>
          <w:szCs w:val="22"/>
        </w:rPr>
        <w:t>5.320,23</w:t>
      </w:r>
      <w:r w:rsidR="00BB6224">
        <w:rPr>
          <w:rFonts w:ascii="Century Gothic" w:hAnsi="Century Gothic"/>
          <w:szCs w:val="22"/>
        </w:rPr>
        <w:t xml:space="preserve"> €. </w:t>
      </w:r>
    </w:p>
    <w:p w14:paraId="1BB0DF38" w14:textId="77777777" w:rsidR="001262A7" w:rsidRDefault="001262A7" w:rsidP="00F155D6">
      <w:pPr>
        <w:pStyle w:val="Telobesedila2"/>
        <w:rPr>
          <w:rFonts w:ascii="Century Gothic" w:hAnsi="Century Gothic"/>
          <w:b/>
          <w:bCs/>
          <w:szCs w:val="22"/>
        </w:rPr>
      </w:pPr>
    </w:p>
    <w:p w14:paraId="013A36C8" w14:textId="091C3F31" w:rsidR="00F155D6" w:rsidRPr="001262A7" w:rsidRDefault="001262A7" w:rsidP="00F155D6">
      <w:pPr>
        <w:pStyle w:val="Telobesedila2"/>
        <w:rPr>
          <w:rFonts w:ascii="Century Gothic" w:hAnsi="Century Gothic"/>
          <w:b/>
          <w:bCs/>
          <w:szCs w:val="22"/>
        </w:rPr>
      </w:pPr>
      <w:r>
        <w:rPr>
          <w:rFonts w:ascii="Century Gothic" w:hAnsi="Century Gothic"/>
          <w:b/>
          <w:bCs/>
          <w:szCs w:val="22"/>
        </w:rPr>
        <w:t xml:space="preserve">7. </w:t>
      </w:r>
      <w:r w:rsidR="00F155D6" w:rsidRPr="001262A7">
        <w:rPr>
          <w:rFonts w:ascii="Century Gothic" w:hAnsi="Century Gothic"/>
          <w:b/>
          <w:bCs/>
          <w:szCs w:val="22"/>
        </w:rPr>
        <w:t>Merila in kriteriji za izbor:</w:t>
      </w:r>
    </w:p>
    <w:p w14:paraId="31544124" w14:textId="646E13D3" w:rsidR="00F155D6" w:rsidRDefault="009E2486" w:rsidP="00F155D6">
      <w:pPr>
        <w:pStyle w:val="Telobesedila2"/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>Vloge se obravnavajo glede na priložen predračun do porabe sredstev po vrsti prispetja. V primeru istočasno oddanih vlog se upoštevajo spodnji kriteriji.</w:t>
      </w:r>
    </w:p>
    <w:p w14:paraId="60826B52" w14:textId="77777777" w:rsidR="009E2486" w:rsidRPr="00F155D6" w:rsidRDefault="009E2486" w:rsidP="00F155D6">
      <w:pPr>
        <w:pStyle w:val="Telobesedila2"/>
        <w:rPr>
          <w:rFonts w:ascii="Century Gothic" w:hAnsi="Century Gothic"/>
          <w:szCs w:val="22"/>
        </w:rPr>
      </w:pPr>
    </w:p>
    <w:p w14:paraId="4EB6E215" w14:textId="606B877E" w:rsidR="00F155D6" w:rsidRPr="00F155D6" w:rsidRDefault="00F155D6" w:rsidP="00F155D6">
      <w:pPr>
        <w:pStyle w:val="Telobesedila2"/>
        <w:rPr>
          <w:rFonts w:ascii="Century Gothic" w:hAnsi="Century Gothic"/>
          <w:szCs w:val="22"/>
        </w:rPr>
      </w:pPr>
      <w:r w:rsidRPr="00F155D6">
        <w:rPr>
          <w:rFonts w:ascii="Century Gothic" w:hAnsi="Century Gothic"/>
          <w:szCs w:val="22"/>
        </w:rPr>
        <w:t>Kriterij:</w:t>
      </w:r>
      <w:r w:rsidRPr="00F155D6">
        <w:rPr>
          <w:rFonts w:ascii="Century Gothic" w:hAnsi="Century Gothic"/>
          <w:szCs w:val="22"/>
        </w:rPr>
        <w:tab/>
        <w:t>število</w:t>
      </w:r>
      <w:r w:rsidR="00BB6224">
        <w:rPr>
          <w:rFonts w:ascii="Century Gothic" w:hAnsi="Century Gothic"/>
          <w:szCs w:val="22"/>
        </w:rPr>
        <w:t xml:space="preserve"> </w:t>
      </w:r>
      <w:r w:rsidRPr="00F155D6">
        <w:rPr>
          <w:rFonts w:ascii="Century Gothic" w:hAnsi="Century Gothic"/>
          <w:szCs w:val="22"/>
        </w:rPr>
        <w:t>možnih točk</w:t>
      </w:r>
    </w:p>
    <w:p w14:paraId="590C0C64" w14:textId="77777777" w:rsidR="00F155D6" w:rsidRPr="00F155D6" w:rsidRDefault="00F155D6" w:rsidP="00F155D6">
      <w:pPr>
        <w:pStyle w:val="Telobesedila2"/>
        <w:rPr>
          <w:rFonts w:ascii="Century Gothic" w:hAnsi="Century Gothic"/>
          <w:szCs w:val="22"/>
        </w:rPr>
      </w:pPr>
      <w:bookmarkStart w:id="6" w:name="_Hlk167354109"/>
      <w:r w:rsidRPr="00F155D6">
        <w:rPr>
          <w:rFonts w:ascii="Century Gothic" w:hAnsi="Century Gothic"/>
          <w:szCs w:val="22"/>
        </w:rPr>
        <w:t>Število let delovanja društva:</w:t>
      </w:r>
    </w:p>
    <w:p w14:paraId="3E4448DF" w14:textId="4A5377D0" w:rsidR="00F155D6" w:rsidRPr="00F155D6" w:rsidRDefault="00F155D6" w:rsidP="00F155D6">
      <w:pPr>
        <w:pStyle w:val="Telobesedila2"/>
        <w:rPr>
          <w:rFonts w:ascii="Century Gothic" w:hAnsi="Century Gothic"/>
          <w:szCs w:val="22"/>
        </w:rPr>
      </w:pPr>
      <w:r w:rsidRPr="00F155D6">
        <w:rPr>
          <w:rFonts w:ascii="Century Gothic" w:hAnsi="Century Gothic"/>
          <w:szCs w:val="22"/>
        </w:rPr>
        <w:t>•</w:t>
      </w:r>
      <w:r w:rsidRPr="00F155D6">
        <w:rPr>
          <w:rFonts w:ascii="Century Gothic" w:hAnsi="Century Gothic"/>
          <w:szCs w:val="22"/>
        </w:rPr>
        <w:tab/>
        <w:t>Do 5 let</w:t>
      </w:r>
      <w:r w:rsidR="00BB6224">
        <w:rPr>
          <w:rFonts w:ascii="Century Gothic" w:hAnsi="Century Gothic"/>
          <w:szCs w:val="22"/>
        </w:rPr>
        <w:t xml:space="preserve"> : 5</w:t>
      </w:r>
    </w:p>
    <w:p w14:paraId="5CAC661B" w14:textId="37EDFAA1" w:rsidR="00F155D6" w:rsidRPr="00F155D6" w:rsidRDefault="00F155D6" w:rsidP="00F155D6">
      <w:pPr>
        <w:pStyle w:val="Telobesedila2"/>
        <w:rPr>
          <w:rFonts w:ascii="Century Gothic" w:hAnsi="Century Gothic"/>
          <w:szCs w:val="22"/>
        </w:rPr>
      </w:pPr>
      <w:r w:rsidRPr="00F155D6">
        <w:rPr>
          <w:rFonts w:ascii="Century Gothic" w:hAnsi="Century Gothic"/>
          <w:szCs w:val="22"/>
        </w:rPr>
        <w:t>•</w:t>
      </w:r>
      <w:r w:rsidRPr="00F155D6">
        <w:rPr>
          <w:rFonts w:ascii="Century Gothic" w:hAnsi="Century Gothic"/>
          <w:szCs w:val="22"/>
        </w:rPr>
        <w:tab/>
        <w:t>Do 10 let</w:t>
      </w:r>
      <w:r w:rsidR="00BB6224">
        <w:rPr>
          <w:rFonts w:ascii="Century Gothic" w:hAnsi="Century Gothic"/>
          <w:szCs w:val="22"/>
        </w:rPr>
        <w:t>: 10</w:t>
      </w:r>
    </w:p>
    <w:p w14:paraId="5CD60481" w14:textId="4A5526B8" w:rsidR="00F155D6" w:rsidRPr="00F155D6" w:rsidRDefault="00F155D6" w:rsidP="00F155D6">
      <w:pPr>
        <w:pStyle w:val="Telobesedila2"/>
        <w:rPr>
          <w:rFonts w:ascii="Century Gothic" w:hAnsi="Century Gothic"/>
          <w:szCs w:val="22"/>
        </w:rPr>
      </w:pPr>
      <w:r w:rsidRPr="00F155D6">
        <w:rPr>
          <w:rFonts w:ascii="Century Gothic" w:hAnsi="Century Gothic"/>
          <w:szCs w:val="22"/>
        </w:rPr>
        <w:t>•</w:t>
      </w:r>
      <w:r w:rsidRPr="00F155D6">
        <w:rPr>
          <w:rFonts w:ascii="Century Gothic" w:hAnsi="Century Gothic"/>
          <w:szCs w:val="22"/>
        </w:rPr>
        <w:tab/>
        <w:t>Do 20 let</w:t>
      </w:r>
      <w:r w:rsidR="00BB6224">
        <w:rPr>
          <w:rFonts w:ascii="Century Gothic" w:hAnsi="Century Gothic"/>
          <w:szCs w:val="22"/>
        </w:rPr>
        <w:t>: 15</w:t>
      </w:r>
    </w:p>
    <w:p w14:paraId="1977BBE2" w14:textId="3A61782F" w:rsidR="00F155D6" w:rsidRPr="00F155D6" w:rsidRDefault="00F155D6" w:rsidP="00F155D6">
      <w:pPr>
        <w:pStyle w:val="Telobesedila2"/>
        <w:rPr>
          <w:rFonts w:ascii="Century Gothic" w:hAnsi="Century Gothic"/>
          <w:szCs w:val="22"/>
        </w:rPr>
      </w:pPr>
      <w:r w:rsidRPr="00F155D6">
        <w:rPr>
          <w:rFonts w:ascii="Century Gothic" w:hAnsi="Century Gothic"/>
          <w:szCs w:val="22"/>
        </w:rPr>
        <w:t>•</w:t>
      </w:r>
      <w:r w:rsidRPr="00F155D6">
        <w:rPr>
          <w:rFonts w:ascii="Century Gothic" w:hAnsi="Century Gothic"/>
          <w:szCs w:val="22"/>
        </w:rPr>
        <w:tab/>
        <w:t>Več kot 20 let</w:t>
      </w:r>
      <w:r w:rsidR="00BB6224">
        <w:rPr>
          <w:rFonts w:ascii="Century Gothic" w:hAnsi="Century Gothic"/>
          <w:szCs w:val="22"/>
        </w:rPr>
        <w:t>: 20</w:t>
      </w:r>
      <w:r w:rsidRPr="00F155D6">
        <w:rPr>
          <w:rFonts w:ascii="Century Gothic" w:hAnsi="Century Gothic"/>
          <w:szCs w:val="22"/>
        </w:rPr>
        <w:tab/>
      </w:r>
    </w:p>
    <w:p w14:paraId="1D299636" w14:textId="484C8707" w:rsidR="00F155D6" w:rsidRPr="00F155D6" w:rsidRDefault="00F155D6" w:rsidP="00F155D6">
      <w:pPr>
        <w:pStyle w:val="Telobesedila2"/>
        <w:rPr>
          <w:rFonts w:ascii="Century Gothic" w:hAnsi="Century Gothic"/>
          <w:szCs w:val="22"/>
        </w:rPr>
      </w:pPr>
      <w:r w:rsidRPr="00F155D6">
        <w:rPr>
          <w:rFonts w:ascii="Century Gothic" w:hAnsi="Century Gothic"/>
          <w:szCs w:val="22"/>
        </w:rPr>
        <w:t>Število aktivnih članov v društvu:</w:t>
      </w:r>
    </w:p>
    <w:p w14:paraId="5F745FB8" w14:textId="76E399E0" w:rsidR="00F155D6" w:rsidRPr="00F155D6" w:rsidRDefault="00F155D6" w:rsidP="00F155D6">
      <w:pPr>
        <w:pStyle w:val="Telobesedila2"/>
        <w:rPr>
          <w:rFonts w:ascii="Century Gothic" w:hAnsi="Century Gothic"/>
          <w:szCs w:val="22"/>
        </w:rPr>
      </w:pPr>
      <w:r w:rsidRPr="00F155D6">
        <w:rPr>
          <w:rFonts w:ascii="Century Gothic" w:hAnsi="Century Gothic"/>
          <w:szCs w:val="22"/>
        </w:rPr>
        <w:t>•</w:t>
      </w:r>
      <w:r w:rsidRPr="00F155D6">
        <w:rPr>
          <w:rFonts w:ascii="Century Gothic" w:hAnsi="Century Gothic"/>
          <w:szCs w:val="22"/>
        </w:rPr>
        <w:tab/>
        <w:t>Do 50 članov</w:t>
      </w:r>
      <w:r w:rsidR="00BB6224">
        <w:rPr>
          <w:rFonts w:ascii="Century Gothic" w:hAnsi="Century Gothic"/>
          <w:szCs w:val="22"/>
        </w:rPr>
        <w:t>: 0</w:t>
      </w:r>
    </w:p>
    <w:p w14:paraId="0E890856" w14:textId="335E6451" w:rsidR="00F155D6" w:rsidRPr="00F155D6" w:rsidRDefault="00F155D6" w:rsidP="00F155D6">
      <w:pPr>
        <w:pStyle w:val="Telobesedila2"/>
        <w:rPr>
          <w:rFonts w:ascii="Century Gothic" w:hAnsi="Century Gothic"/>
          <w:szCs w:val="22"/>
        </w:rPr>
      </w:pPr>
      <w:r w:rsidRPr="00F155D6">
        <w:rPr>
          <w:rFonts w:ascii="Century Gothic" w:hAnsi="Century Gothic"/>
          <w:szCs w:val="22"/>
        </w:rPr>
        <w:t>•</w:t>
      </w:r>
      <w:r w:rsidRPr="00F155D6">
        <w:rPr>
          <w:rFonts w:ascii="Century Gothic" w:hAnsi="Century Gothic"/>
          <w:szCs w:val="22"/>
        </w:rPr>
        <w:tab/>
        <w:t>50-75 članov</w:t>
      </w:r>
      <w:r w:rsidR="00BB6224">
        <w:rPr>
          <w:rFonts w:ascii="Century Gothic" w:hAnsi="Century Gothic"/>
          <w:szCs w:val="22"/>
        </w:rPr>
        <w:t>: 5</w:t>
      </w:r>
    </w:p>
    <w:p w14:paraId="3A1193B3" w14:textId="31509DC3" w:rsidR="00F155D6" w:rsidRPr="00F155D6" w:rsidRDefault="00F155D6" w:rsidP="00F155D6">
      <w:pPr>
        <w:pStyle w:val="Telobesedila2"/>
        <w:rPr>
          <w:rFonts w:ascii="Century Gothic" w:hAnsi="Century Gothic"/>
          <w:szCs w:val="22"/>
        </w:rPr>
      </w:pPr>
      <w:r w:rsidRPr="00F155D6">
        <w:rPr>
          <w:rFonts w:ascii="Century Gothic" w:hAnsi="Century Gothic"/>
          <w:szCs w:val="22"/>
        </w:rPr>
        <w:t>•</w:t>
      </w:r>
      <w:r w:rsidRPr="00F155D6">
        <w:rPr>
          <w:rFonts w:ascii="Century Gothic" w:hAnsi="Century Gothic"/>
          <w:szCs w:val="22"/>
        </w:rPr>
        <w:tab/>
        <w:t>Več kot 75 članov</w:t>
      </w:r>
      <w:r w:rsidR="00BB6224">
        <w:rPr>
          <w:rFonts w:ascii="Century Gothic" w:hAnsi="Century Gothic"/>
          <w:szCs w:val="22"/>
        </w:rPr>
        <w:t>: 10</w:t>
      </w:r>
      <w:r w:rsidRPr="00F155D6">
        <w:rPr>
          <w:rFonts w:ascii="Century Gothic" w:hAnsi="Century Gothic"/>
          <w:szCs w:val="22"/>
        </w:rPr>
        <w:tab/>
      </w:r>
    </w:p>
    <w:p w14:paraId="45845A3C" w14:textId="77777777" w:rsidR="00F155D6" w:rsidRPr="00F155D6" w:rsidRDefault="00F155D6" w:rsidP="00F155D6">
      <w:pPr>
        <w:pStyle w:val="Telobesedila2"/>
        <w:rPr>
          <w:rFonts w:ascii="Century Gothic" w:hAnsi="Century Gothic"/>
          <w:szCs w:val="22"/>
        </w:rPr>
      </w:pPr>
      <w:r w:rsidRPr="00F155D6">
        <w:rPr>
          <w:rFonts w:ascii="Century Gothic" w:hAnsi="Century Gothic"/>
          <w:szCs w:val="22"/>
        </w:rPr>
        <w:t>Število izvedenih vaj na leto (trajanje vaje najmanj 45 minut)</w:t>
      </w:r>
    </w:p>
    <w:p w14:paraId="01869328" w14:textId="7FE7A52F" w:rsidR="00F155D6" w:rsidRPr="00F155D6" w:rsidRDefault="00F155D6" w:rsidP="00F155D6">
      <w:pPr>
        <w:pStyle w:val="Telobesedila2"/>
        <w:rPr>
          <w:rFonts w:ascii="Century Gothic" w:hAnsi="Century Gothic"/>
          <w:szCs w:val="22"/>
        </w:rPr>
      </w:pPr>
      <w:r w:rsidRPr="00F155D6">
        <w:rPr>
          <w:rFonts w:ascii="Century Gothic" w:hAnsi="Century Gothic"/>
          <w:szCs w:val="22"/>
        </w:rPr>
        <w:t>•</w:t>
      </w:r>
      <w:r w:rsidRPr="00F155D6">
        <w:rPr>
          <w:rFonts w:ascii="Century Gothic" w:hAnsi="Century Gothic"/>
          <w:szCs w:val="22"/>
        </w:rPr>
        <w:tab/>
        <w:t>Do 50 vaj</w:t>
      </w:r>
      <w:r w:rsidR="00BB6224">
        <w:rPr>
          <w:rFonts w:ascii="Century Gothic" w:hAnsi="Century Gothic"/>
          <w:szCs w:val="22"/>
        </w:rPr>
        <w:t>: 5</w:t>
      </w:r>
    </w:p>
    <w:p w14:paraId="22C81377" w14:textId="227FAC35" w:rsidR="00F155D6" w:rsidRPr="00F155D6" w:rsidRDefault="00F155D6" w:rsidP="00F155D6">
      <w:pPr>
        <w:pStyle w:val="Telobesedila2"/>
        <w:rPr>
          <w:rFonts w:ascii="Century Gothic" w:hAnsi="Century Gothic"/>
          <w:szCs w:val="22"/>
        </w:rPr>
      </w:pPr>
      <w:r w:rsidRPr="00F155D6">
        <w:rPr>
          <w:rFonts w:ascii="Century Gothic" w:hAnsi="Century Gothic"/>
          <w:szCs w:val="22"/>
        </w:rPr>
        <w:t>•</w:t>
      </w:r>
      <w:r w:rsidRPr="00F155D6">
        <w:rPr>
          <w:rFonts w:ascii="Century Gothic" w:hAnsi="Century Gothic"/>
          <w:szCs w:val="22"/>
        </w:rPr>
        <w:tab/>
        <w:t>Od 50 do 80 vaj</w:t>
      </w:r>
      <w:r w:rsidR="00BB6224">
        <w:rPr>
          <w:rFonts w:ascii="Century Gothic" w:hAnsi="Century Gothic"/>
          <w:szCs w:val="22"/>
        </w:rPr>
        <w:t>: 10</w:t>
      </w:r>
    </w:p>
    <w:p w14:paraId="709F7CF8" w14:textId="33292791" w:rsidR="00F155D6" w:rsidRPr="00F155D6" w:rsidRDefault="00F155D6" w:rsidP="00F155D6">
      <w:pPr>
        <w:pStyle w:val="Telobesedila2"/>
        <w:rPr>
          <w:rFonts w:ascii="Century Gothic" w:hAnsi="Century Gothic"/>
          <w:szCs w:val="22"/>
        </w:rPr>
      </w:pPr>
      <w:r w:rsidRPr="00F155D6">
        <w:rPr>
          <w:rFonts w:ascii="Century Gothic" w:hAnsi="Century Gothic"/>
          <w:szCs w:val="22"/>
        </w:rPr>
        <w:t>•</w:t>
      </w:r>
      <w:r w:rsidRPr="00F155D6">
        <w:rPr>
          <w:rFonts w:ascii="Century Gothic" w:hAnsi="Century Gothic"/>
          <w:szCs w:val="22"/>
        </w:rPr>
        <w:tab/>
        <w:t>Več kot 80 vaj</w:t>
      </w:r>
      <w:r w:rsidR="00BB6224">
        <w:rPr>
          <w:rFonts w:ascii="Century Gothic" w:hAnsi="Century Gothic"/>
          <w:szCs w:val="22"/>
        </w:rPr>
        <w:t>: 15</w:t>
      </w:r>
    </w:p>
    <w:p w14:paraId="7670F2BD" w14:textId="77777777" w:rsidR="00F155D6" w:rsidRPr="00F155D6" w:rsidRDefault="00F155D6" w:rsidP="00F155D6">
      <w:pPr>
        <w:pStyle w:val="Telobesedila2"/>
        <w:rPr>
          <w:rFonts w:ascii="Century Gothic" w:hAnsi="Century Gothic"/>
          <w:szCs w:val="22"/>
        </w:rPr>
      </w:pPr>
      <w:r w:rsidRPr="00F155D6">
        <w:rPr>
          <w:rFonts w:ascii="Century Gothic" w:hAnsi="Century Gothic"/>
          <w:szCs w:val="22"/>
        </w:rPr>
        <w:t>Zagotovljena sredstva:</w:t>
      </w:r>
    </w:p>
    <w:p w14:paraId="661D2974" w14:textId="0B2C4E93" w:rsidR="00F155D6" w:rsidRPr="00F155D6" w:rsidRDefault="00F155D6" w:rsidP="00F155D6">
      <w:pPr>
        <w:pStyle w:val="Telobesedila2"/>
        <w:rPr>
          <w:rFonts w:ascii="Century Gothic" w:hAnsi="Century Gothic"/>
          <w:szCs w:val="22"/>
        </w:rPr>
      </w:pPr>
      <w:r w:rsidRPr="00F155D6">
        <w:rPr>
          <w:rFonts w:ascii="Century Gothic" w:hAnsi="Century Gothic"/>
          <w:szCs w:val="22"/>
        </w:rPr>
        <w:t>•</w:t>
      </w:r>
      <w:r w:rsidRPr="00F155D6">
        <w:rPr>
          <w:rFonts w:ascii="Century Gothic" w:hAnsi="Century Gothic"/>
          <w:szCs w:val="22"/>
        </w:rPr>
        <w:tab/>
        <w:t xml:space="preserve">2/3 lastnih </w:t>
      </w:r>
      <w:proofErr w:type="spellStart"/>
      <w:r w:rsidRPr="00F155D6">
        <w:rPr>
          <w:rFonts w:ascii="Century Gothic" w:hAnsi="Century Gothic"/>
          <w:szCs w:val="22"/>
        </w:rPr>
        <w:t>sofinancerskih</w:t>
      </w:r>
      <w:proofErr w:type="spellEnd"/>
      <w:r w:rsidRPr="00F155D6">
        <w:rPr>
          <w:rFonts w:ascii="Century Gothic" w:hAnsi="Century Gothic"/>
          <w:szCs w:val="22"/>
        </w:rPr>
        <w:t xml:space="preserve"> sredstev</w:t>
      </w:r>
      <w:r w:rsidR="00BB6224">
        <w:rPr>
          <w:rFonts w:ascii="Century Gothic" w:hAnsi="Century Gothic"/>
          <w:szCs w:val="22"/>
        </w:rPr>
        <w:t>: 5</w:t>
      </w:r>
    </w:p>
    <w:p w14:paraId="07CC3D75" w14:textId="48A728B8" w:rsidR="00F155D6" w:rsidRPr="00F155D6" w:rsidRDefault="00F155D6" w:rsidP="00F155D6">
      <w:pPr>
        <w:pStyle w:val="Telobesedila2"/>
        <w:rPr>
          <w:rFonts w:ascii="Century Gothic" w:hAnsi="Century Gothic"/>
          <w:szCs w:val="22"/>
        </w:rPr>
      </w:pPr>
      <w:r w:rsidRPr="00F155D6">
        <w:rPr>
          <w:rFonts w:ascii="Century Gothic" w:hAnsi="Century Gothic"/>
          <w:szCs w:val="22"/>
        </w:rPr>
        <w:t>•</w:t>
      </w:r>
      <w:r w:rsidRPr="00F155D6">
        <w:rPr>
          <w:rFonts w:ascii="Century Gothic" w:hAnsi="Century Gothic"/>
          <w:szCs w:val="22"/>
        </w:rPr>
        <w:tab/>
        <w:t xml:space="preserve">Več kot 2/3 lastnih </w:t>
      </w:r>
      <w:proofErr w:type="spellStart"/>
      <w:r w:rsidRPr="00F155D6">
        <w:rPr>
          <w:rFonts w:ascii="Century Gothic" w:hAnsi="Century Gothic"/>
          <w:szCs w:val="22"/>
        </w:rPr>
        <w:t>sofinancerskih</w:t>
      </w:r>
      <w:proofErr w:type="spellEnd"/>
      <w:r w:rsidRPr="00F155D6">
        <w:rPr>
          <w:rFonts w:ascii="Century Gothic" w:hAnsi="Century Gothic"/>
          <w:szCs w:val="22"/>
        </w:rPr>
        <w:t xml:space="preserve"> sredstev</w:t>
      </w:r>
      <w:r w:rsidR="00BB6224">
        <w:rPr>
          <w:rFonts w:ascii="Century Gothic" w:hAnsi="Century Gothic"/>
          <w:szCs w:val="22"/>
        </w:rPr>
        <w:t>: 10</w:t>
      </w:r>
      <w:r w:rsidRPr="00F155D6">
        <w:rPr>
          <w:rFonts w:ascii="Century Gothic" w:hAnsi="Century Gothic"/>
          <w:szCs w:val="22"/>
        </w:rPr>
        <w:tab/>
      </w:r>
    </w:p>
    <w:p w14:paraId="4F16058E" w14:textId="77777777" w:rsidR="00F155D6" w:rsidRPr="00F155D6" w:rsidRDefault="00F155D6" w:rsidP="00F155D6">
      <w:pPr>
        <w:pStyle w:val="Telobesedila2"/>
        <w:rPr>
          <w:rFonts w:ascii="Century Gothic" w:hAnsi="Century Gothic"/>
          <w:szCs w:val="22"/>
        </w:rPr>
      </w:pPr>
      <w:r w:rsidRPr="00F155D6">
        <w:rPr>
          <w:rFonts w:ascii="Century Gothic" w:hAnsi="Century Gothic"/>
          <w:szCs w:val="22"/>
        </w:rPr>
        <w:t>Dosežki na tekmovanjih v zadnjih petih letih:</w:t>
      </w:r>
    </w:p>
    <w:p w14:paraId="1ADFE8D6" w14:textId="2B61FCD7" w:rsidR="00F155D6" w:rsidRPr="00F155D6" w:rsidRDefault="00F155D6" w:rsidP="00F155D6">
      <w:pPr>
        <w:pStyle w:val="Telobesedila2"/>
        <w:rPr>
          <w:rFonts w:ascii="Century Gothic" w:hAnsi="Century Gothic"/>
          <w:szCs w:val="22"/>
        </w:rPr>
      </w:pPr>
      <w:r w:rsidRPr="00F155D6">
        <w:rPr>
          <w:rFonts w:ascii="Century Gothic" w:hAnsi="Century Gothic"/>
          <w:szCs w:val="22"/>
        </w:rPr>
        <w:t>•</w:t>
      </w:r>
      <w:r w:rsidRPr="00F155D6">
        <w:rPr>
          <w:rFonts w:ascii="Century Gothic" w:hAnsi="Century Gothic"/>
          <w:szCs w:val="22"/>
        </w:rPr>
        <w:tab/>
        <w:t>3. mesto</w:t>
      </w:r>
      <w:r w:rsidR="00BB6224">
        <w:rPr>
          <w:rFonts w:ascii="Century Gothic" w:hAnsi="Century Gothic"/>
          <w:szCs w:val="22"/>
        </w:rPr>
        <w:t>: 10</w:t>
      </w:r>
    </w:p>
    <w:p w14:paraId="1AF421D3" w14:textId="745FCE65" w:rsidR="00F155D6" w:rsidRPr="00F155D6" w:rsidRDefault="00F155D6" w:rsidP="00F155D6">
      <w:pPr>
        <w:pStyle w:val="Telobesedila2"/>
        <w:rPr>
          <w:rFonts w:ascii="Century Gothic" w:hAnsi="Century Gothic"/>
          <w:szCs w:val="22"/>
        </w:rPr>
      </w:pPr>
      <w:r w:rsidRPr="00F155D6">
        <w:rPr>
          <w:rFonts w:ascii="Century Gothic" w:hAnsi="Century Gothic"/>
          <w:szCs w:val="22"/>
        </w:rPr>
        <w:t>•</w:t>
      </w:r>
      <w:r w:rsidRPr="00F155D6">
        <w:rPr>
          <w:rFonts w:ascii="Century Gothic" w:hAnsi="Century Gothic"/>
          <w:szCs w:val="22"/>
        </w:rPr>
        <w:tab/>
        <w:t>2. mesto</w:t>
      </w:r>
      <w:r w:rsidR="00BB6224">
        <w:rPr>
          <w:rFonts w:ascii="Century Gothic" w:hAnsi="Century Gothic"/>
          <w:szCs w:val="22"/>
        </w:rPr>
        <w:t>: 20</w:t>
      </w:r>
    </w:p>
    <w:p w14:paraId="22C26B74" w14:textId="3EF2A4E7" w:rsidR="00F155D6" w:rsidRPr="00F155D6" w:rsidRDefault="00F155D6" w:rsidP="00F155D6">
      <w:pPr>
        <w:pStyle w:val="Telobesedila2"/>
        <w:rPr>
          <w:rFonts w:ascii="Century Gothic" w:hAnsi="Century Gothic"/>
          <w:szCs w:val="22"/>
        </w:rPr>
      </w:pPr>
      <w:r w:rsidRPr="00F155D6">
        <w:rPr>
          <w:rFonts w:ascii="Century Gothic" w:hAnsi="Century Gothic"/>
          <w:szCs w:val="22"/>
        </w:rPr>
        <w:t>•</w:t>
      </w:r>
      <w:r w:rsidRPr="00F155D6">
        <w:rPr>
          <w:rFonts w:ascii="Century Gothic" w:hAnsi="Century Gothic"/>
          <w:szCs w:val="22"/>
        </w:rPr>
        <w:tab/>
        <w:t>1. mesto</w:t>
      </w:r>
      <w:r w:rsidR="00BB6224">
        <w:rPr>
          <w:rFonts w:ascii="Century Gothic" w:hAnsi="Century Gothic"/>
          <w:szCs w:val="22"/>
        </w:rPr>
        <w:t>: 30</w:t>
      </w:r>
    </w:p>
    <w:bookmarkEnd w:id="6"/>
    <w:p w14:paraId="4DC83D44" w14:textId="72894491" w:rsidR="00F155D6" w:rsidRPr="00F155D6" w:rsidRDefault="00F155D6" w:rsidP="00F155D6">
      <w:pPr>
        <w:pStyle w:val="Telobesedila2"/>
        <w:rPr>
          <w:rFonts w:ascii="Century Gothic" w:hAnsi="Century Gothic"/>
          <w:szCs w:val="22"/>
        </w:rPr>
      </w:pPr>
      <w:r w:rsidRPr="00F155D6">
        <w:rPr>
          <w:rFonts w:ascii="Century Gothic" w:hAnsi="Century Gothic"/>
          <w:szCs w:val="22"/>
        </w:rPr>
        <w:t>Dodeljena proračunska sredstva morajo biti porabljena v proračunskem letu 202</w:t>
      </w:r>
      <w:r w:rsidR="00BB6224">
        <w:rPr>
          <w:rFonts w:ascii="Century Gothic" w:hAnsi="Century Gothic"/>
          <w:szCs w:val="22"/>
        </w:rPr>
        <w:t>4</w:t>
      </w:r>
      <w:r w:rsidRPr="00F155D6">
        <w:rPr>
          <w:rFonts w:ascii="Century Gothic" w:hAnsi="Century Gothic"/>
          <w:szCs w:val="22"/>
        </w:rPr>
        <w:t>.</w:t>
      </w:r>
    </w:p>
    <w:p w14:paraId="15E32CBA" w14:textId="77777777" w:rsidR="00F155D6" w:rsidRPr="00F155D6" w:rsidRDefault="00F155D6" w:rsidP="00F155D6">
      <w:pPr>
        <w:pStyle w:val="Telobesedila2"/>
        <w:rPr>
          <w:rFonts w:ascii="Century Gothic" w:hAnsi="Century Gothic"/>
          <w:szCs w:val="22"/>
        </w:rPr>
      </w:pPr>
    </w:p>
    <w:p w14:paraId="473798F0" w14:textId="77777777" w:rsidR="00F155D6" w:rsidRPr="001262A7" w:rsidRDefault="00F155D6" w:rsidP="00F155D6">
      <w:pPr>
        <w:pStyle w:val="Telobesedila2"/>
        <w:rPr>
          <w:rFonts w:ascii="Century Gothic" w:hAnsi="Century Gothic"/>
          <w:b/>
          <w:bCs/>
          <w:szCs w:val="22"/>
        </w:rPr>
      </w:pPr>
      <w:r w:rsidRPr="001262A7">
        <w:rPr>
          <w:rFonts w:ascii="Century Gothic" w:hAnsi="Century Gothic"/>
          <w:b/>
          <w:bCs/>
          <w:szCs w:val="22"/>
        </w:rPr>
        <w:lastRenderedPageBreak/>
        <w:t xml:space="preserve">8. Razpisni rok: </w:t>
      </w:r>
    </w:p>
    <w:p w14:paraId="175252DE" w14:textId="0AD6EEE2" w:rsidR="00F155D6" w:rsidRPr="00F155D6" w:rsidRDefault="00F155D6" w:rsidP="00F155D6">
      <w:pPr>
        <w:pStyle w:val="Telobesedila2"/>
        <w:rPr>
          <w:rFonts w:ascii="Century Gothic" w:hAnsi="Century Gothic"/>
          <w:szCs w:val="22"/>
        </w:rPr>
      </w:pPr>
      <w:r w:rsidRPr="00F155D6">
        <w:rPr>
          <w:rFonts w:ascii="Century Gothic" w:hAnsi="Century Gothic"/>
          <w:szCs w:val="22"/>
        </w:rPr>
        <w:t xml:space="preserve">Poziv se prične </w:t>
      </w:r>
      <w:r w:rsidR="00005B39">
        <w:rPr>
          <w:rFonts w:ascii="Century Gothic" w:hAnsi="Century Gothic"/>
          <w:szCs w:val="22"/>
        </w:rPr>
        <w:t xml:space="preserve">28.5.2024 </w:t>
      </w:r>
      <w:r w:rsidRPr="00F155D6">
        <w:rPr>
          <w:rFonts w:ascii="Century Gothic" w:hAnsi="Century Gothic"/>
          <w:szCs w:val="22"/>
        </w:rPr>
        <w:t xml:space="preserve">in traja do razdelitve sredstev, vendar največ do </w:t>
      </w:r>
      <w:r w:rsidR="00BB6224">
        <w:rPr>
          <w:rFonts w:ascii="Century Gothic" w:hAnsi="Century Gothic"/>
          <w:szCs w:val="22"/>
        </w:rPr>
        <w:t>30. 10. 2024</w:t>
      </w:r>
      <w:r w:rsidRPr="00F155D6">
        <w:rPr>
          <w:rFonts w:ascii="Century Gothic" w:hAnsi="Century Gothic"/>
          <w:szCs w:val="22"/>
        </w:rPr>
        <w:t xml:space="preserve">. </w:t>
      </w:r>
    </w:p>
    <w:p w14:paraId="4C41C199" w14:textId="77777777" w:rsidR="00F155D6" w:rsidRDefault="00F155D6" w:rsidP="00F155D6">
      <w:pPr>
        <w:pStyle w:val="Telobesedila2"/>
        <w:rPr>
          <w:rFonts w:ascii="Century Gothic" w:hAnsi="Century Gothic"/>
          <w:szCs w:val="22"/>
        </w:rPr>
      </w:pPr>
    </w:p>
    <w:p w14:paraId="172D7A80" w14:textId="77777777" w:rsidR="009E2486" w:rsidRPr="00F155D6" w:rsidRDefault="009E2486" w:rsidP="00F155D6">
      <w:pPr>
        <w:pStyle w:val="Telobesedila2"/>
        <w:rPr>
          <w:rFonts w:ascii="Century Gothic" w:hAnsi="Century Gothic"/>
          <w:szCs w:val="22"/>
        </w:rPr>
      </w:pPr>
    </w:p>
    <w:p w14:paraId="11ACF835" w14:textId="77777777" w:rsidR="00F155D6" w:rsidRPr="001262A7" w:rsidRDefault="00F155D6" w:rsidP="00F155D6">
      <w:pPr>
        <w:pStyle w:val="Telobesedila2"/>
        <w:rPr>
          <w:rFonts w:ascii="Century Gothic" w:hAnsi="Century Gothic"/>
          <w:b/>
          <w:bCs/>
          <w:szCs w:val="22"/>
        </w:rPr>
      </w:pPr>
      <w:r w:rsidRPr="00BB6224">
        <w:rPr>
          <w:rFonts w:ascii="Century Gothic" w:hAnsi="Century Gothic"/>
          <w:b/>
          <w:bCs/>
          <w:szCs w:val="22"/>
        </w:rPr>
        <w:t>9.</w:t>
      </w:r>
      <w:r w:rsidRPr="001262A7">
        <w:rPr>
          <w:rFonts w:ascii="Century Gothic" w:hAnsi="Century Gothic"/>
          <w:b/>
          <w:bCs/>
          <w:szCs w:val="22"/>
        </w:rPr>
        <w:t xml:space="preserve"> Razpisna dokumentacija obsega:</w:t>
      </w:r>
    </w:p>
    <w:p w14:paraId="59BFFA64" w14:textId="77777777" w:rsidR="001262A7" w:rsidRPr="00416E18" w:rsidRDefault="00F155D6" w:rsidP="00F155D6">
      <w:pPr>
        <w:pStyle w:val="Telobesedila2"/>
        <w:numPr>
          <w:ilvl w:val="0"/>
          <w:numId w:val="44"/>
        </w:numPr>
        <w:rPr>
          <w:rFonts w:ascii="Century Gothic" w:hAnsi="Century Gothic"/>
          <w:szCs w:val="22"/>
        </w:rPr>
      </w:pPr>
      <w:r w:rsidRPr="00416E18">
        <w:rPr>
          <w:rFonts w:ascii="Century Gothic" w:hAnsi="Century Gothic"/>
          <w:szCs w:val="22"/>
        </w:rPr>
        <w:t>besedilo javnega poziva,</w:t>
      </w:r>
    </w:p>
    <w:p w14:paraId="220AE500" w14:textId="77777777" w:rsidR="001262A7" w:rsidRPr="00416E18" w:rsidRDefault="00F155D6" w:rsidP="00F155D6">
      <w:pPr>
        <w:pStyle w:val="Telobesedila2"/>
        <w:numPr>
          <w:ilvl w:val="0"/>
          <w:numId w:val="44"/>
        </w:numPr>
        <w:rPr>
          <w:rFonts w:ascii="Century Gothic" w:hAnsi="Century Gothic"/>
          <w:szCs w:val="22"/>
        </w:rPr>
      </w:pPr>
      <w:r w:rsidRPr="00416E18">
        <w:rPr>
          <w:rFonts w:ascii="Century Gothic" w:hAnsi="Century Gothic"/>
          <w:szCs w:val="22"/>
        </w:rPr>
        <w:t>navodila izvajalcem programov oziroma projektov za izdelavo prijave,</w:t>
      </w:r>
    </w:p>
    <w:p w14:paraId="0EE3BBCD" w14:textId="77777777" w:rsidR="001262A7" w:rsidRPr="00416E18" w:rsidRDefault="00F155D6" w:rsidP="00F155D6">
      <w:pPr>
        <w:pStyle w:val="Telobesedila2"/>
        <w:numPr>
          <w:ilvl w:val="0"/>
          <w:numId w:val="44"/>
        </w:numPr>
        <w:rPr>
          <w:rFonts w:ascii="Century Gothic" w:hAnsi="Century Gothic"/>
          <w:szCs w:val="22"/>
        </w:rPr>
      </w:pPr>
      <w:r w:rsidRPr="00416E18">
        <w:rPr>
          <w:rFonts w:ascii="Century Gothic" w:hAnsi="Century Gothic"/>
          <w:szCs w:val="22"/>
        </w:rPr>
        <w:t>pogoje, ki jih morajo izpolnjevati izvajalci, in izločitvene faktorje,</w:t>
      </w:r>
    </w:p>
    <w:p w14:paraId="71CD3022" w14:textId="77777777" w:rsidR="001262A7" w:rsidRPr="00416E18" w:rsidRDefault="00F155D6" w:rsidP="00F155D6">
      <w:pPr>
        <w:pStyle w:val="Telobesedila2"/>
        <w:numPr>
          <w:ilvl w:val="0"/>
          <w:numId w:val="44"/>
        </w:numPr>
        <w:rPr>
          <w:rFonts w:ascii="Century Gothic" w:hAnsi="Century Gothic"/>
          <w:szCs w:val="22"/>
        </w:rPr>
      </w:pPr>
      <w:r w:rsidRPr="00416E18">
        <w:rPr>
          <w:rFonts w:ascii="Century Gothic" w:hAnsi="Century Gothic"/>
          <w:szCs w:val="22"/>
        </w:rPr>
        <w:t>kriterije in merila za izbor,</w:t>
      </w:r>
    </w:p>
    <w:p w14:paraId="73458D3F" w14:textId="77777777" w:rsidR="001262A7" w:rsidRPr="00416E18" w:rsidRDefault="00F155D6" w:rsidP="00F155D6">
      <w:pPr>
        <w:pStyle w:val="Telobesedila2"/>
        <w:numPr>
          <w:ilvl w:val="0"/>
          <w:numId w:val="44"/>
        </w:numPr>
        <w:rPr>
          <w:rFonts w:ascii="Century Gothic" w:hAnsi="Century Gothic"/>
          <w:szCs w:val="22"/>
        </w:rPr>
      </w:pPr>
      <w:r w:rsidRPr="00416E18">
        <w:rPr>
          <w:rFonts w:ascii="Century Gothic" w:hAnsi="Century Gothic"/>
          <w:szCs w:val="22"/>
        </w:rPr>
        <w:t>navedbo dokumentov, ki jih mora prijavitelj priložiti k prijavi,</w:t>
      </w:r>
    </w:p>
    <w:p w14:paraId="428B1B52" w14:textId="77777777" w:rsidR="001262A7" w:rsidRPr="00416E18" w:rsidRDefault="00F155D6" w:rsidP="00F155D6">
      <w:pPr>
        <w:pStyle w:val="Telobesedila2"/>
        <w:numPr>
          <w:ilvl w:val="0"/>
          <w:numId w:val="44"/>
        </w:numPr>
        <w:rPr>
          <w:rFonts w:ascii="Century Gothic" w:hAnsi="Century Gothic"/>
          <w:szCs w:val="22"/>
        </w:rPr>
      </w:pPr>
      <w:r w:rsidRPr="00416E18">
        <w:rPr>
          <w:rFonts w:ascii="Century Gothic" w:hAnsi="Century Gothic"/>
          <w:szCs w:val="22"/>
        </w:rPr>
        <w:t>navedbo organa, ki z odločbo odloči o dodelitvi sredstev, in organa, ki odloča o pritožbi,</w:t>
      </w:r>
    </w:p>
    <w:p w14:paraId="0D26D72E" w14:textId="4239E821" w:rsidR="00F155D6" w:rsidRPr="00416E18" w:rsidRDefault="00F155D6" w:rsidP="00F155D6">
      <w:pPr>
        <w:pStyle w:val="Telobesedila2"/>
        <w:numPr>
          <w:ilvl w:val="0"/>
          <w:numId w:val="44"/>
        </w:numPr>
        <w:rPr>
          <w:rFonts w:ascii="Century Gothic" w:hAnsi="Century Gothic"/>
          <w:szCs w:val="22"/>
        </w:rPr>
      </w:pPr>
      <w:r w:rsidRPr="00416E18">
        <w:rPr>
          <w:rFonts w:ascii="Century Gothic" w:hAnsi="Century Gothic"/>
          <w:szCs w:val="22"/>
        </w:rPr>
        <w:t>vzorec pogodbe.</w:t>
      </w:r>
    </w:p>
    <w:p w14:paraId="30DB9749" w14:textId="77777777" w:rsidR="00F155D6" w:rsidRPr="00F155D6" w:rsidRDefault="00F155D6" w:rsidP="00F155D6">
      <w:pPr>
        <w:pStyle w:val="Telobesedila2"/>
        <w:rPr>
          <w:rFonts w:ascii="Century Gothic" w:hAnsi="Century Gothic"/>
          <w:szCs w:val="22"/>
        </w:rPr>
      </w:pPr>
    </w:p>
    <w:p w14:paraId="1E604EF1" w14:textId="02EBCE62" w:rsidR="00F155D6" w:rsidRPr="00005B39" w:rsidRDefault="00F155D6" w:rsidP="00F155D6">
      <w:pPr>
        <w:pStyle w:val="Telobesedila2"/>
        <w:rPr>
          <w:rFonts w:ascii="Century Gothic" w:hAnsi="Century Gothic"/>
        </w:rPr>
      </w:pPr>
      <w:r w:rsidRPr="00F155D6">
        <w:rPr>
          <w:rFonts w:ascii="Century Gothic" w:hAnsi="Century Gothic"/>
          <w:szCs w:val="22"/>
        </w:rPr>
        <w:t>Razpisno dokumentacijo si lahko predlagatelji natisnejo tudi s spletne strani občine</w:t>
      </w:r>
      <w:r w:rsidR="00005B39" w:rsidRPr="00005B39">
        <w:rPr>
          <w:rFonts w:ascii="Century Gothic" w:hAnsi="Century Gothic"/>
        </w:rPr>
        <w:t>.</w:t>
      </w:r>
      <w:r w:rsidR="00005B39" w:rsidRPr="00005B39">
        <w:t xml:space="preserve"> </w:t>
      </w:r>
      <w:hyperlink r:id="rId9" w:history="1">
        <w:r w:rsidR="00005B39" w:rsidRPr="00F96216">
          <w:rPr>
            <w:rStyle w:val="Hiperpovezava"/>
            <w:rFonts w:ascii="Century Gothic" w:hAnsi="Century Gothic"/>
          </w:rPr>
          <w:t>https://www.radlje.si/javni-razpis-in-natecaj</w:t>
        </w:r>
      </w:hyperlink>
      <w:r w:rsidR="00005B39">
        <w:rPr>
          <w:rFonts w:ascii="Century Gothic" w:hAnsi="Century Gothic"/>
        </w:rPr>
        <w:t xml:space="preserve">. </w:t>
      </w:r>
    </w:p>
    <w:p w14:paraId="35F73946" w14:textId="77777777" w:rsidR="00005B39" w:rsidRPr="00F155D6" w:rsidRDefault="00005B39" w:rsidP="00F155D6">
      <w:pPr>
        <w:pStyle w:val="Telobesedila2"/>
        <w:rPr>
          <w:rFonts w:ascii="Century Gothic" w:hAnsi="Century Gothic"/>
          <w:szCs w:val="22"/>
        </w:rPr>
      </w:pPr>
    </w:p>
    <w:p w14:paraId="6FC13483" w14:textId="77777777" w:rsidR="00F155D6" w:rsidRPr="001262A7" w:rsidRDefault="00F155D6" w:rsidP="00F155D6">
      <w:pPr>
        <w:pStyle w:val="Telobesedila2"/>
        <w:rPr>
          <w:rFonts w:ascii="Century Gothic" w:hAnsi="Century Gothic"/>
          <w:b/>
          <w:bCs/>
          <w:szCs w:val="22"/>
        </w:rPr>
      </w:pPr>
      <w:r w:rsidRPr="001262A7">
        <w:rPr>
          <w:rFonts w:ascii="Century Gothic" w:hAnsi="Century Gothic"/>
          <w:b/>
          <w:bCs/>
          <w:szCs w:val="22"/>
        </w:rPr>
        <w:t>10. Oddaja in dostava predlogov:</w:t>
      </w:r>
    </w:p>
    <w:p w14:paraId="7907D0D6" w14:textId="77777777" w:rsidR="00F155D6" w:rsidRPr="00F155D6" w:rsidRDefault="00F155D6" w:rsidP="00F155D6">
      <w:pPr>
        <w:pStyle w:val="Telobesedila2"/>
        <w:rPr>
          <w:rFonts w:ascii="Century Gothic" w:hAnsi="Century Gothic"/>
          <w:szCs w:val="22"/>
        </w:rPr>
      </w:pPr>
      <w:r w:rsidRPr="00F155D6">
        <w:rPr>
          <w:rFonts w:ascii="Century Gothic" w:hAnsi="Century Gothic"/>
          <w:szCs w:val="22"/>
        </w:rPr>
        <w:t>Vloga mora biti izpolnjena na ustreznih razpisnih obrazcih in mora vsebovati vse obvezne priloge in podatke, določene v razpisni dokumentaciji.</w:t>
      </w:r>
    </w:p>
    <w:p w14:paraId="3BE39AFA" w14:textId="77777777" w:rsidR="00F155D6" w:rsidRPr="00F155D6" w:rsidRDefault="00F155D6" w:rsidP="00F155D6">
      <w:pPr>
        <w:pStyle w:val="Telobesedila2"/>
        <w:rPr>
          <w:rFonts w:ascii="Century Gothic" w:hAnsi="Century Gothic"/>
          <w:szCs w:val="22"/>
        </w:rPr>
      </w:pPr>
      <w:r w:rsidRPr="00F155D6">
        <w:rPr>
          <w:rFonts w:ascii="Century Gothic" w:hAnsi="Century Gothic"/>
          <w:szCs w:val="22"/>
        </w:rPr>
        <w:t xml:space="preserve">V primeru nepopolne vloge bo ponudnik v osmih dneh pozvan k dopolnitvi. V kolikor v predpisanem roku predlagatelj vloge ne bo dopolnil,  se le ta izloči iz nadaljnje obravnave.  </w:t>
      </w:r>
    </w:p>
    <w:p w14:paraId="25BD3EC4" w14:textId="692ED21D" w:rsidR="00F155D6" w:rsidRPr="00F155D6" w:rsidRDefault="00F155D6" w:rsidP="00F155D6">
      <w:pPr>
        <w:pStyle w:val="Telobesedila2"/>
        <w:rPr>
          <w:rFonts w:ascii="Century Gothic" w:hAnsi="Century Gothic"/>
          <w:szCs w:val="22"/>
        </w:rPr>
      </w:pPr>
      <w:r w:rsidRPr="00F155D6">
        <w:rPr>
          <w:rFonts w:ascii="Century Gothic" w:hAnsi="Century Gothic"/>
          <w:szCs w:val="22"/>
        </w:rPr>
        <w:t xml:space="preserve">Vloga mora biti predložena v zaprti kuverti ter vidno označena s pripisom </w:t>
      </w:r>
      <w:r w:rsidRPr="00BB6224">
        <w:rPr>
          <w:rFonts w:ascii="Century Gothic" w:hAnsi="Century Gothic"/>
          <w:b/>
          <w:bCs/>
          <w:szCs w:val="22"/>
        </w:rPr>
        <w:t xml:space="preserve">»Ponudba - NE ODPIRAJ« ter z označbo »Javni poziv – </w:t>
      </w:r>
      <w:r w:rsidR="00BB6224" w:rsidRPr="00BB6224">
        <w:rPr>
          <w:rFonts w:ascii="Century Gothic" w:hAnsi="Century Gothic"/>
          <w:b/>
          <w:bCs/>
          <w:szCs w:val="22"/>
        </w:rPr>
        <w:t>založništvo, nakup opreme ter prevozi</w:t>
      </w:r>
      <w:r w:rsidR="004E4283">
        <w:rPr>
          <w:rFonts w:ascii="Century Gothic" w:hAnsi="Century Gothic"/>
          <w:b/>
          <w:bCs/>
          <w:szCs w:val="22"/>
        </w:rPr>
        <w:t xml:space="preserve"> 2024</w:t>
      </w:r>
      <w:r w:rsidRPr="00BB6224">
        <w:rPr>
          <w:rFonts w:ascii="Century Gothic" w:hAnsi="Century Gothic"/>
          <w:b/>
          <w:bCs/>
          <w:szCs w:val="22"/>
        </w:rPr>
        <w:t>«</w:t>
      </w:r>
      <w:r w:rsidRPr="00F155D6">
        <w:rPr>
          <w:rFonts w:ascii="Century Gothic" w:hAnsi="Century Gothic"/>
          <w:szCs w:val="22"/>
        </w:rPr>
        <w:t xml:space="preserve"> na naslov: Občina </w:t>
      </w:r>
      <w:r w:rsidR="00BB6224">
        <w:rPr>
          <w:rFonts w:ascii="Century Gothic" w:hAnsi="Century Gothic"/>
          <w:szCs w:val="22"/>
        </w:rPr>
        <w:t>Radlje ob Dravi, Mariborska cesta 7, Radlje ob Dravi</w:t>
      </w:r>
      <w:r w:rsidRPr="00F155D6">
        <w:rPr>
          <w:rFonts w:ascii="Century Gothic" w:hAnsi="Century Gothic"/>
          <w:szCs w:val="22"/>
        </w:rPr>
        <w:t xml:space="preserve">.  </w:t>
      </w:r>
    </w:p>
    <w:p w14:paraId="681DA5CA" w14:textId="77777777" w:rsidR="00F155D6" w:rsidRPr="00F155D6" w:rsidRDefault="00F155D6" w:rsidP="00F155D6">
      <w:pPr>
        <w:pStyle w:val="Telobesedila2"/>
        <w:rPr>
          <w:rFonts w:ascii="Century Gothic" w:hAnsi="Century Gothic"/>
          <w:szCs w:val="22"/>
        </w:rPr>
      </w:pPr>
    </w:p>
    <w:p w14:paraId="546E2640" w14:textId="77777777" w:rsidR="00F155D6" w:rsidRPr="00F155D6" w:rsidRDefault="00F155D6" w:rsidP="00F155D6">
      <w:pPr>
        <w:pStyle w:val="Telobesedila2"/>
        <w:rPr>
          <w:rFonts w:ascii="Century Gothic" w:hAnsi="Century Gothic"/>
          <w:szCs w:val="22"/>
        </w:rPr>
      </w:pPr>
      <w:r w:rsidRPr="00F155D6">
        <w:rPr>
          <w:rFonts w:ascii="Century Gothic" w:hAnsi="Century Gothic"/>
          <w:szCs w:val="22"/>
        </w:rPr>
        <w:t xml:space="preserve">Nepravilno opremljene kuverte bodo izločene. </w:t>
      </w:r>
    </w:p>
    <w:p w14:paraId="20BE465C" w14:textId="77777777" w:rsidR="00F155D6" w:rsidRPr="00F155D6" w:rsidRDefault="00F155D6" w:rsidP="00F155D6">
      <w:pPr>
        <w:pStyle w:val="Telobesedila2"/>
        <w:rPr>
          <w:rFonts w:ascii="Century Gothic" w:hAnsi="Century Gothic"/>
          <w:szCs w:val="22"/>
        </w:rPr>
      </w:pPr>
      <w:r w:rsidRPr="00F155D6">
        <w:rPr>
          <w:rFonts w:ascii="Century Gothic" w:hAnsi="Century Gothic"/>
          <w:szCs w:val="22"/>
        </w:rPr>
        <w:t>Vloge se lahko v razpisnem roku oddajo osebno v sprejemni pisarni naročnika ali priporočeno po pošti. Oddaja vloge pomeni, da se predlagatelj strinja z vsemi pogoji in kriteriji tega poziva.</w:t>
      </w:r>
    </w:p>
    <w:p w14:paraId="3E9DFA7C" w14:textId="77777777" w:rsidR="00F155D6" w:rsidRPr="00F155D6" w:rsidRDefault="00F155D6" w:rsidP="00F155D6">
      <w:pPr>
        <w:pStyle w:val="Telobesedila2"/>
        <w:rPr>
          <w:rFonts w:ascii="Century Gothic" w:hAnsi="Century Gothic"/>
          <w:szCs w:val="22"/>
        </w:rPr>
      </w:pPr>
    </w:p>
    <w:p w14:paraId="4D9F3054" w14:textId="77777777" w:rsidR="00F155D6" w:rsidRPr="00F155D6" w:rsidRDefault="00F155D6" w:rsidP="00F155D6">
      <w:pPr>
        <w:pStyle w:val="Telobesedila2"/>
        <w:rPr>
          <w:rFonts w:ascii="Century Gothic" w:hAnsi="Century Gothic"/>
          <w:szCs w:val="22"/>
        </w:rPr>
      </w:pPr>
      <w:r w:rsidRPr="00F155D6">
        <w:rPr>
          <w:rFonts w:ascii="Century Gothic" w:hAnsi="Century Gothic"/>
          <w:szCs w:val="22"/>
        </w:rPr>
        <w:t>Na hrbtni strani ovojnice morata biti napisana ime in naslov prijavitelja.</w:t>
      </w:r>
    </w:p>
    <w:p w14:paraId="6F0DD2B7" w14:textId="77777777" w:rsidR="00F155D6" w:rsidRPr="00F155D6" w:rsidRDefault="00F155D6" w:rsidP="00F155D6">
      <w:pPr>
        <w:pStyle w:val="Telobesedila2"/>
        <w:rPr>
          <w:rFonts w:ascii="Century Gothic" w:hAnsi="Century Gothic"/>
          <w:szCs w:val="22"/>
        </w:rPr>
      </w:pPr>
      <w:r w:rsidRPr="00F155D6">
        <w:rPr>
          <w:rFonts w:ascii="Century Gothic" w:hAnsi="Century Gothic"/>
          <w:szCs w:val="22"/>
        </w:rPr>
        <w:t xml:space="preserve">Nepravilno opremljene kuverte bodo izločene. </w:t>
      </w:r>
    </w:p>
    <w:p w14:paraId="0059AC46" w14:textId="77777777" w:rsidR="00F155D6" w:rsidRPr="00F155D6" w:rsidRDefault="00F155D6" w:rsidP="00F155D6">
      <w:pPr>
        <w:pStyle w:val="Telobesedila2"/>
        <w:rPr>
          <w:rFonts w:ascii="Century Gothic" w:hAnsi="Century Gothic"/>
          <w:szCs w:val="22"/>
        </w:rPr>
      </w:pPr>
    </w:p>
    <w:p w14:paraId="1EE9A3E9" w14:textId="77777777" w:rsidR="00BB6224" w:rsidRPr="00BB6224" w:rsidRDefault="00F155D6" w:rsidP="00BB6224">
      <w:pPr>
        <w:pStyle w:val="Telobesedila2"/>
        <w:rPr>
          <w:rFonts w:ascii="Century Gothic" w:hAnsi="Century Gothic"/>
          <w:b/>
          <w:bCs/>
          <w:szCs w:val="22"/>
        </w:rPr>
      </w:pPr>
      <w:r w:rsidRPr="00BB6224">
        <w:rPr>
          <w:rFonts w:ascii="Century Gothic" w:hAnsi="Century Gothic"/>
          <w:b/>
          <w:bCs/>
          <w:szCs w:val="22"/>
        </w:rPr>
        <w:t xml:space="preserve">11. </w:t>
      </w:r>
      <w:r w:rsidR="00BB6224" w:rsidRPr="00BB6224">
        <w:rPr>
          <w:rFonts w:ascii="Century Gothic" w:hAnsi="Century Gothic"/>
          <w:b/>
          <w:bCs/>
          <w:szCs w:val="22"/>
        </w:rPr>
        <w:t>Razpisna dokumentacija je dostopna na spletni strani občine:</w:t>
      </w:r>
    </w:p>
    <w:p w14:paraId="0441F379" w14:textId="1CE1C4DC" w:rsidR="00BB6224" w:rsidRPr="00BB6224" w:rsidRDefault="004E4283" w:rsidP="00BB6224">
      <w:pPr>
        <w:pStyle w:val="Telobesedila2"/>
        <w:rPr>
          <w:rFonts w:ascii="Century Gothic" w:hAnsi="Century Gothic"/>
          <w:szCs w:val="22"/>
        </w:rPr>
      </w:pPr>
      <w:hyperlink r:id="rId10" w:history="1">
        <w:r w:rsidR="00177226" w:rsidRPr="00F96216">
          <w:rPr>
            <w:rStyle w:val="Hiperpovezava"/>
            <w:rFonts w:ascii="Century Gothic" w:hAnsi="Century Gothic"/>
            <w:szCs w:val="22"/>
          </w:rPr>
          <w:t>http://www.radlje.si/razpisi-in-natecaji</w:t>
        </w:r>
      </w:hyperlink>
      <w:r w:rsidR="00177226">
        <w:rPr>
          <w:rFonts w:ascii="Century Gothic" w:hAnsi="Century Gothic"/>
          <w:szCs w:val="22"/>
        </w:rPr>
        <w:t xml:space="preserve">. </w:t>
      </w:r>
    </w:p>
    <w:p w14:paraId="7D738859" w14:textId="77777777" w:rsidR="00BB6224" w:rsidRDefault="00BB6224" w:rsidP="00BB6224">
      <w:pPr>
        <w:pStyle w:val="Telobesedila2"/>
        <w:rPr>
          <w:rFonts w:ascii="Century Gothic" w:hAnsi="Century Gothic"/>
          <w:szCs w:val="22"/>
        </w:rPr>
      </w:pPr>
    </w:p>
    <w:p w14:paraId="2F79B07A" w14:textId="1C24C718" w:rsidR="00F155D6" w:rsidRPr="00F155D6" w:rsidRDefault="00BB6224" w:rsidP="00BB6224">
      <w:pPr>
        <w:pStyle w:val="Telobesedila2"/>
        <w:rPr>
          <w:rFonts w:ascii="Century Gothic" w:hAnsi="Century Gothic"/>
          <w:szCs w:val="22"/>
        </w:rPr>
      </w:pPr>
      <w:r w:rsidRPr="00BB6224">
        <w:rPr>
          <w:rFonts w:ascii="Century Gothic" w:hAnsi="Century Gothic"/>
          <w:szCs w:val="22"/>
        </w:rPr>
        <w:t xml:space="preserve">Kontaktna oseba za dodatne informacije: mag. Marija Vrhovnik Čas, </w:t>
      </w:r>
      <w:r>
        <w:rPr>
          <w:rFonts w:ascii="Century Gothic" w:hAnsi="Century Gothic"/>
          <w:szCs w:val="22"/>
        </w:rPr>
        <w:t>V</w:t>
      </w:r>
      <w:r w:rsidRPr="00BB6224">
        <w:rPr>
          <w:rFonts w:ascii="Century Gothic" w:hAnsi="Century Gothic"/>
          <w:szCs w:val="22"/>
        </w:rPr>
        <w:t>odja urada župana, za finance in proračun, tel. št.: 02 88 79 631; e-pošta: marija.vrhovnik@radlje.si</w:t>
      </w:r>
    </w:p>
    <w:p w14:paraId="541BF0EC" w14:textId="77777777" w:rsidR="00BB6224" w:rsidRDefault="00BB6224" w:rsidP="00F155D6">
      <w:pPr>
        <w:pStyle w:val="Telobesedila2"/>
        <w:rPr>
          <w:rFonts w:ascii="Century Gothic" w:hAnsi="Century Gothic"/>
          <w:b/>
          <w:bCs/>
          <w:szCs w:val="22"/>
        </w:rPr>
      </w:pPr>
    </w:p>
    <w:p w14:paraId="6A740735" w14:textId="0EE3CC29" w:rsidR="00F155D6" w:rsidRPr="00BB6224" w:rsidRDefault="00F155D6" w:rsidP="00F155D6">
      <w:pPr>
        <w:pStyle w:val="Telobesedila2"/>
        <w:rPr>
          <w:rFonts w:ascii="Century Gothic" w:hAnsi="Century Gothic"/>
          <w:b/>
          <w:bCs/>
          <w:szCs w:val="22"/>
        </w:rPr>
      </w:pPr>
      <w:r w:rsidRPr="00BB6224">
        <w:rPr>
          <w:rFonts w:ascii="Century Gothic" w:hAnsi="Century Gothic"/>
          <w:b/>
          <w:bCs/>
          <w:szCs w:val="22"/>
        </w:rPr>
        <w:t>12. Odpiranje vlog in obveščanje in izboru:</w:t>
      </w:r>
    </w:p>
    <w:p w14:paraId="0045777A" w14:textId="5A9ADB8D" w:rsidR="00F155D6" w:rsidRPr="00F155D6" w:rsidRDefault="00F155D6" w:rsidP="00F155D6">
      <w:pPr>
        <w:pStyle w:val="Telobesedila2"/>
        <w:rPr>
          <w:rFonts w:ascii="Century Gothic" w:hAnsi="Century Gothic"/>
          <w:szCs w:val="22"/>
        </w:rPr>
      </w:pPr>
      <w:r w:rsidRPr="00F155D6">
        <w:rPr>
          <w:rFonts w:ascii="Century Gothic" w:hAnsi="Century Gothic"/>
          <w:szCs w:val="22"/>
        </w:rPr>
        <w:t>Naročnik bo vloge odpiral sproti, do razdelitve razpoložljivih sredstev, glede na vrstni red prejema vlog in bo posameznega predlagatelja obvestil o podpori predlaganemu programu najkasneje v 30 dneh po oddaji popolne vloge</w:t>
      </w:r>
      <w:r w:rsidR="00BB6224">
        <w:rPr>
          <w:rFonts w:ascii="Century Gothic" w:hAnsi="Century Gothic"/>
          <w:szCs w:val="22"/>
        </w:rPr>
        <w:t xml:space="preserve">. V primeru istočasno oddane vloge bodo upoštevana merila navedena v točki 7 tega razpisa. </w:t>
      </w:r>
    </w:p>
    <w:p w14:paraId="04053ED1" w14:textId="77777777" w:rsidR="00F155D6" w:rsidRDefault="00F155D6" w:rsidP="00F155D6">
      <w:pPr>
        <w:pStyle w:val="Telobesedila2"/>
        <w:rPr>
          <w:rFonts w:ascii="Century Gothic" w:hAnsi="Century Gothic"/>
          <w:szCs w:val="22"/>
        </w:rPr>
      </w:pPr>
    </w:p>
    <w:p w14:paraId="5E2FDB2E" w14:textId="77777777" w:rsidR="00753B96" w:rsidRDefault="00753B96" w:rsidP="00F155D6">
      <w:pPr>
        <w:pStyle w:val="Telobesedila2"/>
        <w:rPr>
          <w:rFonts w:ascii="Century Gothic" w:hAnsi="Century Gothic"/>
          <w:szCs w:val="22"/>
        </w:rPr>
      </w:pPr>
    </w:p>
    <w:p w14:paraId="0F368FB4" w14:textId="77777777" w:rsidR="00753B96" w:rsidRPr="00F155D6" w:rsidRDefault="00753B96" w:rsidP="00F155D6">
      <w:pPr>
        <w:pStyle w:val="Telobesedila2"/>
        <w:rPr>
          <w:rFonts w:ascii="Century Gothic" w:hAnsi="Century Gothic"/>
          <w:szCs w:val="22"/>
        </w:rPr>
      </w:pPr>
    </w:p>
    <w:p w14:paraId="584793F2" w14:textId="2B005D65" w:rsidR="00F155D6" w:rsidRPr="00F155D6" w:rsidRDefault="00F155D6" w:rsidP="00F155D6">
      <w:pPr>
        <w:pStyle w:val="Telobesedila2"/>
        <w:rPr>
          <w:rFonts w:ascii="Century Gothic" w:hAnsi="Century Gothic"/>
          <w:szCs w:val="22"/>
        </w:rPr>
      </w:pPr>
      <w:r w:rsidRPr="00290E18">
        <w:rPr>
          <w:rFonts w:ascii="Century Gothic" w:hAnsi="Century Gothic"/>
          <w:b/>
          <w:bCs/>
          <w:szCs w:val="22"/>
        </w:rPr>
        <w:lastRenderedPageBreak/>
        <w:t>13.</w:t>
      </w:r>
      <w:r w:rsidRPr="00F155D6">
        <w:rPr>
          <w:rFonts w:ascii="Century Gothic" w:hAnsi="Century Gothic"/>
          <w:szCs w:val="22"/>
        </w:rPr>
        <w:t xml:space="preserve"> Z izbranimi izvajalci bomo sklenili pogodbo o sofinanciran</w:t>
      </w:r>
      <w:r w:rsidR="00BB6224">
        <w:rPr>
          <w:rFonts w:ascii="Century Gothic" w:hAnsi="Century Gothic"/>
          <w:szCs w:val="22"/>
        </w:rPr>
        <w:t>ju</w:t>
      </w:r>
      <w:r w:rsidRPr="00F155D6">
        <w:rPr>
          <w:rFonts w:ascii="Century Gothic" w:hAnsi="Century Gothic"/>
          <w:szCs w:val="22"/>
        </w:rPr>
        <w:t>.</w:t>
      </w:r>
    </w:p>
    <w:bookmarkEnd w:id="0"/>
    <w:p w14:paraId="36E6DD01" w14:textId="77777777" w:rsidR="00E1740B" w:rsidRDefault="00E1740B" w:rsidP="00E1740B">
      <w:pPr>
        <w:pStyle w:val="Telobesedila2"/>
        <w:rPr>
          <w:rFonts w:ascii="Century Gothic" w:hAnsi="Century Gothic" w:cs="Arial"/>
          <w:b/>
          <w:szCs w:val="22"/>
        </w:rPr>
      </w:pPr>
    </w:p>
    <w:p w14:paraId="3D1992F6" w14:textId="38E4BB35" w:rsidR="00E1740B" w:rsidRPr="00E1740B" w:rsidRDefault="00E1740B" w:rsidP="00E1740B">
      <w:pPr>
        <w:pStyle w:val="Telobesedila2"/>
        <w:rPr>
          <w:rFonts w:ascii="Century Gothic" w:hAnsi="Century Gothic" w:cs="Arial"/>
          <w:b/>
          <w:szCs w:val="22"/>
        </w:rPr>
      </w:pPr>
      <w:r w:rsidRPr="00E1740B">
        <w:rPr>
          <w:rFonts w:ascii="Century Gothic" w:hAnsi="Century Gothic" w:cs="Arial"/>
          <w:b/>
          <w:szCs w:val="22"/>
        </w:rPr>
        <w:t>Številka: 6103-000</w:t>
      </w:r>
      <w:r w:rsidR="00945C6A">
        <w:rPr>
          <w:rFonts w:ascii="Century Gothic" w:hAnsi="Century Gothic" w:cs="Arial"/>
          <w:b/>
          <w:szCs w:val="22"/>
        </w:rPr>
        <w:t>2</w:t>
      </w:r>
      <w:r w:rsidRPr="00E1740B">
        <w:rPr>
          <w:rFonts w:ascii="Century Gothic" w:hAnsi="Century Gothic" w:cs="Arial"/>
          <w:b/>
          <w:szCs w:val="22"/>
        </w:rPr>
        <w:t>/2024</w:t>
      </w:r>
    </w:p>
    <w:p w14:paraId="641F5BC0" w14:textId="3DDEFB49" w:rsidR="004D2D25" w:rsidRDefault="00E1740B" w:rsidP="00E1740B">
      <w:pPr>
        <w:pStyle w:val="Telobesedila2"/>
        <w:rPr>
          <w:rFonts w:ascii="Century Gothic" w:hAnsi="Century Gothic" w:cs="Arial"/>
          <w:b/>
          <w:szCs w:val="22"/>
        </w:rPr>
      </w:pPr>
      <w:r w:rsidRPr="00E1740B">
        <w:rPr>
          <w:rFonts w:ascii="Century Gothic" w:hAnsi="Century Gothic" w:cs="Arial"/>
          <w:b/>
          <w:szCs w:val="22"/>
        </w:rPr>
        <w:t xml:space="preserve">Datum: </w:t>
      </w:r>
      <w:r w:rsidR="00177226">
        <w:rPr>
          <w:rFonts w:ascii="Century Gothic" w:hAnsi="Century Gothic" w:cs="Arial"/>
          <w:b/>
          <w:szCs w:val="22"/>
        </w:rPr>
        <w:t>23.</w:t>
      </w:r>
      <w:r w:rsidR="00AD7D75">
        <w:rPr>
          <w:rFonts w:ascii="Century Gothic" w:hAnsi="Century Gothic" w:cs="Arial"/>
          <w:b/>
          <w:szCs w:val="22"/>
        </w:rPr>
        <w:t>5</w:t>
      </w:r>
      <w:r w:rsidRPr="00E1740B">
        <w:rPr>
          <w:rFonts w:ascii="Century Gothic" w:hAnsi="Century Gothic" w:cs="Arial"/>
          <w:b/>
          <w:szCs w:val="22"/>
        </w:rPr>
        <w:t>.2024</w:t>
      </w:r>
      <w:r w:rsidR="00945C6A">
        <w:rPr>
          <w:rFonts w:ascii="Century Gothic" w:hAnsi="Century Gothic" w:cs="Arial"/>
          <w:b/>
          <w:szCs w:val="22"/>
        </w:rPr>
        <w:t>-10</w:t>
      </w:r>
    </w:p>
    <w:p w14:paraId="7AC5EA61" w14:textId="77777777" w:rsidR="00290E18" w:rsidRPr="002D7B78" w:rsidRDefault="00290E18" w:rsidP="00290E18">
      <w:pPr>
        <w:rPr>
          <w:rFonts w:ascii="Century Gothic" w:hAnsi="Century Gothic"/>
        </w:rPr>
      </w:pPr>
    </w:p>
    <w:p w14:paraId="15BD8466" w14:textId="77777777" w:rsidR="00290E18" w:rsidRDefault="00290E18" w:rsidP="00290E18">
      <w:pPr>
        <w:rPr>
          <w:rFonts w:ascii="Century Gothic" w:hAnsi="Century Gothic"/>
        </w:rPr>
      </w:pPr>
      <w:r w:rsidRPr="006E1E18">
        <w:rPr>
          <w:rFonts w:ascii="Century Gothic" w:hAnsi="Century Gothic"/>
          <w:b/>
        </w:rPr>
        <w:t xml:space="preserve">                                                                                         mag. Alan BUKOVNIK  </w:t>
      </w:r>
    </w:p>
    <w:p w14:paraId="228D0BF5" w14:textId="77777777" w:rsidR="00290E18" w:rsidRDefault="00290E18" w:rsidP="00290E18">
      <w:pPr>
        <w:rPr>
          <w:rFonts w:ascii="Century Gothic" w:hAnsi="Century Gothic"/>
          <w:b/>
        </w:rPr>
      </w:pPr>
      <w:r>
        <w:rPr>
          <w:rFonts w:ascii="Century Gothic" w:hAnsi="Century Gothic"/>
        </w:rPr>
        <w:t xml:space="preserve">                                                                                   </w:t>
      </w:r>
      <w:r w:rsidRPr="006E1E18">
        <w:rPr>
          <w:rFonts w:ascii="Century Gothic" w:hAnsi="Century Gothic"/>
          <w:b/>
        </w:rPr>
        <w:t xml:space="preserve">župan </w:t>
      </w:r>
      <w:r>
        <w:rPr>
          <w:rFonts w:ascii="Century Gothic" w:hAnsi="Century Gothic"/>
          <w:b/>
        </w:rPr>
        <w:t xml:space="preserve"> Občine Radlje ob Dravi</w:t>
      </w:r>
      <w:r w:rsidRPr="006E1E18">
        <w:rPr>
          <w:rFonts w:ascii="Century Gothic" w:hAnsi="Century Gothic"/>
          <w:b/>
        </w:rPr>
        <w:t xml:space="preserve">            </w:t>
      </w:r>
    </w:p>
    <w:p w14:paraId="181073BF" w14:textId="77777777" w:rsidR="00290E18" w:rsidRDefault="00290E18" w:rsidP="00290E18">
      <w:pPr>
        <w:rPr>
          <w:rFonts w:ascii="Century Gothic" w:hAnsi="Century Gothic"/>
          <w:b/>
        </w:rPr>
      </w:pPr>
    </w:p>
    <w:p w14:paraId="4A3533A3" w14:textId="77777777" w:rsidR="00290E18" w:rsidRDefault="00290E18" w:rsidP="00290E18">
      <w:pPr>
        <w:rPr>
          <w:rFonts w:ascii="Century Gothic" w:hAnsi="Century Gothic"/>
          <w:b/>
        </w:rPr>
      </w:pPr>
    </w:p>
    <w:p w14:paraId="22DC07B2" w14:textId="77777777" w:rsidR="00290E18" w:rsidRPr="00D970F9" w:rsidRDefault="00290E18" w:rsidP="00290E18">
      <w:pPr>
        <w:rPr>
          <w:rFonts w:ascii="Century Gothic" w:hAnsi="Century Gothic"/>
          <w:b/>
        </w:rPr>
      </w:pPr>
      <w:r w:rsidRPr="00D970F9">
        <w:rPr>
          <w:rFonts w:ascii="Century Gothic" w:hAnsi="Century Gothic"/>
          <w:b/>
        </w:rPr>
        <w:t xml:space="preserve">Datum objave na spletni strani občine, </w:t>
      </w:r>
      <w:hyperlink r:id="rId11" w:history="1">
        <w:r w:rsidRPr="00D970F9">
          <w:rPr>
            <w:rStyle w:val="Hiperpovezava"/>
            <w:rFonts w:ascii="Century Gothic" w:hAnsi="Century Gothic"/>
            <w:b/>
          </w:rPr>
          <w:t>http://www.radlje.si</w:t>
        </w:r>
      </w:hyperlink>
    </w:p>
    <w:p w14:paraId="6E2003A4" w14:textId="5F49F5D1" w:rsidR="00290E18" w:rsidRPr="00D970F9" w:rsidRDefault="00177226" w:rsidP="00290E18">
      <w:pPr>
        <w:rPr>
          <w:rFonts w:ascii="Century Gothic" w:hAnsi="Century Gothic"/>
          <w:b/>
        </w:rPr>
      </w:pPr>
      <w:r w:rsidRPr="00945C6A">
        <w:rPr>
          <w:rFonts w:ascii="Century Gothic" w:hAnsi="Century Gothic"/>
          <w:b/>
        </w:rPr>
        <w:t>28.5.</w:t>
      </w:r>
      <w:r w:rsidR="00290E18" w:rsidRPr="00945C6A">
        <w:rPr>
          <w:rFonts w:ascii="Century Gothic" w:hAnsi="Century Gothic"/>
          <w:b/>
        </w:rPr>
        <w:t>2024</w:t>
      </w:r>
      <w:r w:rsidR="00290E18">
        <w:rPr>
          <w:rFonts w:ascii="Century Gothic" w:hAnsi="Century Gothic"/>
          <w:b/>
        </w:rPr>
        <w:t xml:space="preserve"> </w:t>
      </w:r>
    </w:p>
    <w:p w14:paraId="658491F5" w14:textId="77777777" w:rsidR="008D1EA9" w:rsidRDefault="008D1EA9" w:rsidP="00887091">
      <w:pPr>
        <w:pStyle w:val="Telobesedila2"/>
        <w:rPr>
          <w:rFonts w:ascii="Century Gothic" w:hAnsi="Century Gothic" w:cs="Arial"/>
          <w:b/>
          <w:szCs w:val="22"/>
        </w:rPr>
      </w:pPr>
    </w:p>
    <w:p w14:paraId="1BAB6DE4" w14:textId="77777777" w:rsidR="008D1EA9" w:rsidRDefault="008D1EA9" w:rsidP="00887091">
      <w:pPr>
        <w:pStyle w:val="Telobesedila2"/>
        <w:rPr>
          <w:rFonts w:ascii="Century Gothic" w:hAnsi="Century Gothic" w:cs="Arial"/>
          <w:b/>
          <w:szCs w:val="22"/>
        </w:rPr>
      </w:pPr>
    </w:p>
    <w:sectPr w:rsidR="008D1EA9" w:rsidSect="007560C0">
      <w:footerReference w:type="default" r:id="rId12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5A9096" w14:textId="77777777" w:rsidR="007560C0" w:rsidRDefault="007560C0" w:rsidP="00985AE6">
      <w:r>
        <w:separator/>
      </w:r>
    </w:p>
  </w:endnote>
  <w:endnote w:type="continuationSeparator" w:id="0">
    <w:p w14:paraId="3203AE65" w14:textId="77777777" w:rsidR="007560C0" w:rsidRDefault="007560C0" w:rsidP="00985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08CA3B" w14:textId="77777777" w:rsidR="00357528" w:rsidRPr="00645019" w:rsidRDefault="00357528" w:rsidP="00357528">
    <w:pPr>
      <w:pStyle w:val="Noga"/>
      <w:tabs>
        <w:tab w:val="clear" w:pos="9072"/>
        <w:tab w:val="right" w:pos="9356"/>
      </w:tabs>
      <w:ind w:left="-567" w:right="-567"/>
      <w:jc w:val="center"/>
      <w:rPr>
        <w:rFonts w:asciiTheme="majorHAnsi" w:hAnsiTheme="majorHAnsi"/>
        <w:sz w:val="16"/>
        <w:szCs w:val="16"/>
      </w:rPr>
    </w:pPr>
    <w:r>
      <w:rPr>
        <w:sz w:val="16"/>
        <w:szCs w:val="16"/>
      </w:rPr>
      <w:t xml:space="preserve">   </w:t>
    </w:r>
    <w:r w:rsidRPr="00645019">
      <w:rPr>
        <w:rFonts w:asciiTheme="majorHAnsi" w:hAnsiTheme="majorHAnsi"/>
        <w:sz w:val="16"/>
        <w:szCs w:val="16"/>
      </w:rPr>
      <w:t xml:space="preserve">Telefon H.C.: (02) 8879 630, </w:t>
    </w:r>
    <w:proofErr w:type="spellStart"/>
    <w:r w:rsidRPr="00645019">
      <w:rPr>
        <w:rFonts w:asciiTheme="majorHAnsi" w:hAnsiTheme="majorHAnsi"/>
        <w:sz w:val="16"/>
        <w:szCs w:val="16"/>
      </w:rPr>
      <w:t>fax</w:t>
    </w:r>
    <w:proofErr w:type="spellEnd"/>
    <w:r w:rsidRPr="00645019">
      <w:rPr>
        <w:rFonts w:asciiTheme="majorHAnsi" w:hAnsiTheme="majorHAnsi"/>
        <w:sz w:val="16"/>
        <w:szCs w:val="16"/>
      </w:rPr>
      <w:t xml:space="preserve">: (02) 88 79 640, </w:t>
    </w:r>
    <w:hyperlink r:id="rId1" w:history="1">
      <w:r w:rsidRPr="00645019">
        <w:rPr>
          <w:rStyle w:val="Hiperpovezava"/>
          <w:rFonts w:asciiTheme="majorHAnsi" w:hAnsiTheme="majorHAnsi"/>
          <w:sz w:val="16"/>
          <w:szCs w:val="16"/>
        </w:rPr>
        <w:t>obcina.radlje@radlje.si</w:t>
      </w:r>
    </w:hyperlink>
    <w:r w:rsidRPr="00645019">
      <w:rPr>
        <w:rFonts w:asciiTheme="majorHAnsi" w:hAnsiTheme="majorHAnsi"/>
        <w:sz w:val="16"/>
        <w:szCs w:val="16"/>
      </w:rPr>
      <w:t>, ID za DDV: SI12310727, matična št.: 5881811, TRR: 01301-0100010958</w:t>
    </w:r>
  </w:p>
  <w:p w14:paraId="17430603" w14:textId="77777777" w:rsidR="00357528" w:rsidRDefault="004E4283" w:rsidP="00357528">
    <w:pPr>
      <w:pStyle w:val="Noga"/>
      <w:ind w:left="-567"/>
      <w:jc w:val="center"/>
      <w:rPr>
        <w:rStyle w:val="Hiperpovezava"/>
        <w:rFonts w:asciiTheme="majorHAnsi" w:hAnsiTheme="majorHAnsi"/>
        <w:sz w:val="16"/>
        <w:szCs w:val="16"/>
      </w:rPr>
    </w:pPr>
    <w:hyperlink r:id="rId2" w:history="1">
      <w:r w:rsidR="00357528" w:rsidRPr="00AE4768">
        <w:rPr>
          <w:rStyle w:val="Hiperpovezava"/>
          <w:rFonts w:asciiTheme="majorHAnsi" w:hAnsiTheme="majorHAnsi"/>
          <w:sz w:val="16"/>
          <w:szCs w:val="16"/>
        </w:rPr>
        <w:t>www.obcina-radlje.si</w:t>
      </w:r>
    </w:hyperlink>
  </w:p>
  <w:p w14:paraId="014A6CFF" w14:textId="77777777" w:rsidR="00357528" w:rsidRDefault="00357528" w:rsidP="00357528">
    <w:pPr>
      <w:pStyle w:val="Noga"/>
      <w:ind w:left="-567"/>
      <w:jc w:val="center"/>
      <w:rPr>
        <w:rStyle w:val="Hiperpovezava"/>
        <w:rFonts w:asciiTheme="majorHAnsi" w:hAnsiTheme="majorHAnsi"/>
        <w:sz w:val="16"/>
        <w:szCs w:val="16"/>
      </w:rPr>
    </w:pPr>
    <w:r>
      <w:rPr>
        <w:rFonts w:ascii="Arial" w:hAnsi="Arial" w:cs="Arial"/>
        <w:noProof/>
      </w:rPr>
      <w:drawing>
        <wp:anchor distT="0" distB="0" distL="114300" distR="114300" simplePos="0" relativeHeight="251659264" behindDoc="1" locked="0" layoutInCell="1" allowOverlap="1" wp14:anchorId="001A7091" wp14:editId="115D220E">
          <wp:simplePos x="0" y="0"/>
          <wp:positionH relativeFrom="column">
            <wp:posOffset>-814705</wp:posOffset>
          </wp:positionH>
          <wp:positionV relativeFrom="paragraph">
            <wp:posOffset>240030</wp:posOffset>
          </wp:positionV>
          <wp:extent cx="495300" cy="495300"/>
          <wp:effectExtent l="0" t="0" r="0" b="0"/>
          <wp:wrapTight wrapText="bothSides">
            <wp:wrapPolygon edited="0">
              <wp:start x="0" y="0"/>
              <wp:lineTo x="0" y="20769"/>
              <wp:lineTo x="20769" y="20769"/>
              <wp:lineTo x="20769" y="0"/>
              <wp:lineTo x="0" y="0"/>
            </wp:wrapPolygon>
          </wp:wrapTight>
          <wp:docPr id="26" name="Slika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PO-logo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5300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F442631" w14:textId="77777777" w:rsidR="00357528" w:rsidRDefault="00357528" w:rsidP="00357528">
    <w:pPr>
      <w:pStyle w:val="Noga"/>
      <w:ind w:left="-567"/>
      <w:jc w:val="center"/>
      <w:rPr>
        <w:rStyle w:val="Hiperpovezava"/>
        <w:rFonts w:asciiTheme="majorHAnsi" w:hAnsiTheme="majorHAnsi"/>
        <w:sz w:val="16"/>
        <w:szCs w:val="16"/>
      </w:rPr>
    </w:pPr>
    <w:r>
      <w:rPr>
        <w:noProof/>
      </w:rPr>
      <w:drawing>
        <wp:anchor distT="0" distB="0" distL="114300" distR="114300" simplePos="0" relativeHeight="251669504" behindDoc="1" locked="0" layoutInCell="1" allowOverlap="1" wp14:anchorId="3CF0201D" wp14:editId="630CC87B">
          <wp:simplePos x="0" y="0"/>
          <wp:positionH relativeFrom="column">
            <wp:posOffset>3700145</wp:posOffset>
          </wp:positionH>
          <wp:positionV relativeFrom="paragraph">
            <wp:posOffset>40005</wp:posOffset>
          </wp:positionV>
          <wp:extent cx="845820" cy="708660"/>
          <wp:effectExtent l="0" t="0" r="0" b="0"/>
          <wp:wrapTight wrapText="bothSides">
            <wp:wrapPolygon edited="0">
              <wp:start x="9243" y="2323"/>
              <wp:lineTo x="7297" y="4065"/>
              <wp:lineTo x="1946" y="11032"/>
              <wp:lineTo x="1946" y="13355"/>
              <wp:lineTo x="6811" y="17419"/>
              <wp:lineTo x="7297" y="18581"/>
              <wp:lineTo x="13622" y="18581"/>
              <wp:lineTo x="14108" y="17419"/>
              <wp:lineTo x="18973" y="12774"/>
              <wp:lineTo x="19459" y="9871"/>
              <wp:lineTo x="15568" y="4645"/>
              <wp:lineTo x="12162" y="2323"/>
              <wp:lineTo x="9243" y="2323"/>
            </wp:wrapPolygon>
          </wp:wrapTight>
          <wp:docPr id="27" name="Slika 27" descr="Otrokom prijazna UNICEF-ova mest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Otrokom prijazna UNICEF-ova mesta logo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820" cy="70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</w:rPr>
      <w:drawing>
        <wp:anchor distT="0" distB="0" distL="114300" distR="114300" simplePos="0" relativeHeight="251661312" behindDoc="1" locked="0" layoutInCell="1" allowOverlap="1" wp14:anchorId="7C740F9D" wp14:editId="0B8800AF">
          <wp:simplePos x="0" y="0"/>
          <wp:positionH relativeFrom="column">
            <wp:posOffset>1423670</wp:posOffset>
          </wp:positionH>
          <wp:positionV relativeFrom="paragraph">
            <wp:posOffset>164465</wp:posOffset>
          </wp:positionV>
          <wp:extent cx="413385" cy="428625"/>
          <wp:effectExtent l="0" t="0" r="5715" b="9525"/>
          <wp:wrapTight wrapText="bothSides">
            <wp:wrapPolygon edited="0">
              <wp:start x="0" y="0"/>
              <wp:lineTo x="0" y="21120"/>
              <wp:lineTo x="20903" y="21120"/>
              <wp:lineTo x="20903" y="0"/>
              <wp:lineTo x="0" y="0"/>
            </wp:wrapPolygon>
          </wp:wrapTight>
          <wp:docPr id="28" name="Slika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rostovoljstvu prijazno mesto logo.JP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385" cy="428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7456" behindDoc="1" locked="0" layoutInCell="1" allowOverlap="1" wp14:anchorId="7B8EFCC8" wp14:editId="3784823D">
          <wp:simplePos x="0" y="0"/>
          <wp:positionH relativeFrom="column">
            <wp:posOffset>3312795</wp:posOffset>
          </wp:positionH>
          <wp:positionV relativeFrom="paragraph">
            <wp:posOffset>200660</wp:posOffset>
          </wp:positionV>
          <wp:extent cx="454025" cy="409575"/>
          <wp:effectExtent l="0" t="0" r="3175" b="9525"/>
          <wp:wrapTight wrapText="bothSides">
            <wp:wrapPolygon edited="0">
              <wp:start x="0" y="0"/>
              <wp:lineTo x="0" y="21098"/>
              <wp:lineTo x="20845" y="21098"/>
              <wp:lineTo x="20845" y="0"/>
              <wp:lineTo x="0" y="0"/>
            </wp:wrapPolygon>
          </wp:wrapTight>
          <wp:docPr id="29" name="Slika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025" cy="4095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</w:rPr>
      <w:drawing>
        <wp:anchor distT="0" distB="0" distL="114300" distR="114300" simplePos="0" relativeHeight="251663360" behindDoc="1" locked="0" layoutInCell="1" allowOverlap="1" wp14:anchorId="7185221E" wp14:editId="1B7ACF70">
          <wp:simplePos x="0" y="0"/>
          <wp:positionH relativeFrom="margin">
            <wp:posOffset>2728595</wp:posOffset>
          </wp:positionH>
          <wp:positionV relativeFrom="paragraph">
            <wp:posOffset>210820</wp:posOffset>
          </wp:positionV>
          <wp:extent cx="457200" cy="409575"/>
          <wp:effectExtent l="0" t="0" r="0" b="9525"/>
          <wp:wrapTight wrapText="bothSides">
            <wp:wrapPolygon edited="0">
              <wp:start x="0" y="0"/>
              <wp:lineTo x="0" y="21098"/>
              <wp:lineTo x="20700" y="21098"/>
              <wp:lineTo x="20700" y="0"/>
              <wp:lineTo x="0" y="0"/>
            </wp:wrapPolygon>
          </wp:wrapTight>
          <wp:docPr id="30" name="Slika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čina po meri invalidov-LOGO.jpg"/>
                  <pic:cNvPicPr/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" cy="409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ajorHAnsi" w:hAnsiTheme="majorHAnsi"/>
        <w:noProof/>
        <w:sz w:val="16"/>
        <w:szCs w:val="16"/>
      </w:rPr>
      <w:drawing>
        <wp:anchor distT="0" distB="0" distL="114300" distR="114300" simplePos="0" relativeHeight="251666432" behindDoc="1" locked="0" layoutInCell="1" allowOverlap="1" wp14:anchorId="5174BCF3" wp14:editId="06819823">
          <wp:simplePos x="0" y="0"/>
          <wp:positionH relativeFrom="column">
            <wp:posOffset>4966970</wp:posOffset>
          </wp:positionH>
          <wp:positionV relativeFrom="paragraph">
            <wp:posOffset>182880</wp:posOffset>
          </wp:positionV>
          <wp:extent cx="301625" cy="400050"/>
          <wp:effectExtent l="0" t="0" r="3175" b="0"/>
          <wp:wrapTight wrapText="bothSides">
            <wp:wrapPolygon edited="0">
              <wp:start x="0" y="0"/>
              <wp:lineTo x="0" y="20571"/>
              <wp:lineTo x="20463" y="20571"/>
              <wp:lineTo x="20463" y="0"/>
              <wp:lineTo x="0" y="0"/>
            </wp:wrapPolygon>
          </wp:wrapTight>
          <wp:docPr id="31" name="Slika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62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206EB">
      <w:rPr>
        <w:noProof/>
      </w:rPr>
      <w:drawing>
        <wp:anchor distT="0" distB="0" distL="114300" distR="114300" simplePos="0" relativeHeight="251660288" behindDoc="1" locked="0" layoutInCell="1" allowOverlap="1" wp14:anchorId="34B632BC" wp14:editId="4CC51CBB">
          <wp:simplePos x="0" y="0"/>
          <wp:positionH relativeFrom="column">
            <wp:posOffset>-252730</wp:posOffset>
          </wp:positionH>
          <wp:positionV relativeFrom="paragraph">
            <wp:posOffset>128270</wp:posOffset>
          </wp:positionV>
          <wp:extent cx="1571625" cy="448945"/>
          <wp:effectExtent l="0" t="0" r="9525" b="8255"/>
          <wp:wrapTight wrapText="bothSides">
            <wp:wrapPolygon edited="0">
              <wp:start x="0" y="0"/>
              <wp:lineTo x="0" y="21081"/>
              <wp:lineTo x="21469" y="21081"/>
              <wp:lineTo x="21469" y="0"/>
              <wp:lineTo x="0" y="0"/>
            </wp:wrapPolygon>
          </wp:wrapTight>
          <wp:docPr id="32" name="Slika 32" descr="\\SRVAD01\RedirectedDocuments\MasaP\My Documents\LOGOTIPI\Starosti nov logoti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RVAD01\RedirectedDocuments\MasaP\My Documents\LOGOTIPI\Starosti nov logotip.jpg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448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79D815" w14:textId="77777777" w:rsidR="00357528" w:rsidRDefault="00357528" w:rsidP="00357528">
    <w:pPr>
      <w:pStyle w:val="Noga"/>
      <w:ind w:left="-567"/>
      <w:jc w:val="right"/>
      <w:rPr>
        <w:rFonts w:asciiTheme="majorHAnsi" w:hAnsiTheme="majorHAnsi"/>
        <w:sz w:val="16"/>
        <w:szCs w:val="16"/>
      </w:rPr>
    </w:pPr>
    <w:r>
      <w:rPr>
        <w:rFonts w:asciiTheme="majorHAnsi" w:hAnsiTheme="majorHAnsi"/>
        <w:noProof/>
        <w:sz w:val="16"/>
        <w:szCs w:val="16"/>
      </w:rPr>
      <w:drawing>
        <wp:anchor distT="0" distB="0" distL="114300" distR="114300" simplePos="0" relativeHeight="251668480" behindDoc="1" locked="0" layoutInCell="1" allowOverlap="1" wp14:anchorId="40EC01E2" wp14:editId="39110DAC">
          <wp:simplePos x="0" y="0"/>
          <wp:positionH relativeFrom="column">
            <wp:posOffset>5967095</wp:posOffset>
          </wp:positionH>
          <wp:positionV relativeFrom="paragraph">
            <wp:posOffset>15875</wp:posOffset>
          </wp:positionV>
          <wp:extent cx="533400" cy="498475"/>
          <wp:effectExtent l="0" t="0" r="0" b="0"/>
          <wp:wrapTight wrapText="bothSides">
            <wp:wrapPolygon edited="0">
              <wp:start x="0" y="0"/>
              <wp:lineTo x="0" y="20637"/>
              <wp:lineTo x="20829" y="20637"/>
              <wp:lineTo x="20829" y="0"/>
              <wp:lineTo x="0" y="0"/>
            </wp:wrapPolygon>
          </wp:wrapTight>
          <wp:docPr id="33" name="Slika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498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ajorHAnsi" w:hAnsiTheme="majorHAnsi"/>
        <w:noProof/>
        <w:sz w:val="16"/>
        <w:szCs w:val="16"/>
      </w:rPr>
      <w:drawing>
        <wp:anchor distT="0" distB="0" distL="114300" distR="114300" simplePos="0" relativeHeight="251665408" behindDoc="1" locked="0" layoutInCell="1" allowOverlap="1" wp14:anchorId="5E465FC4" wp14:editId="4CD4CBB4">
          <wp:simplePos x="0" y="0"/>
          <wp:positionH relativeFrom="column">
            <wp:posOffset>5309870</wp:posOffset>
          </wp:positionH>
          <wp:positionV relativeFrom="paragraph">
            <wp:posOffset>14605</wp:posOffset>
          </wp:positionV>
          <wp:extent cx="560705" cy="438785"/>
          <wp:effectExtent l="0" t="0" r="0" b="0"/>
          <wp:wrapTight wrapText="bothSides">
            <wp:wrapPolygon edited="0">
              <wp:start x="4403" y="0"/>
              <wp:lineTo x="0" y="8440"/>
              <wp:lineTo x="0" y="14067"/>
              <wp:lineTo x="1468" y="20631"/>
              <wp:lineTo x="16879" y="20631"/>
              <wp:lineTo x="17613" y="15004"/>
              <wp:lineTo x="20548" y="14067"/>
              <wp:lineTo x="20548" y="4689"/>
              <wp:lineTo x="8806" y="0"/>
              <wp:lineTo x="4403" y="0"/>
            </wp:wrapPolygon>
          </wp:wrapTight>
          <wp:docPr id="34" name="Slika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705" cy="438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1" locked="0" layoutInCell="1" allowOverlap="1" wp14:anchorId="1A9788A4" wp14:editId="4261C3A9">
          <wp:simplePos x="0" y="0"/>
          <wp:positionH relativeFrom="column">
            <wp:posOffset>4509770</wp:posOffset>
          </wp:positionH>
          <wp:positionV relativeFrom="paragraph">
            <wp:posOffset>104140</wp:posOffset>
          </wp:positionV>
          <wp:extent cx="390525" cy="397510"/>
          <wp:effectExtent l="0" t="0" r="9525" b="2540"/>
          <wp:wrapTight wrapText="bothSides">
            <wp:wrapPolygon edited="0">
              <wp:start x="4215" y="0"/>
              <wp:lineTo x="0" y="4141"/>
              <wp:lineTo x="0" y="17597"/>
              <wp:lineTo x="4215" y="20703"/>
              <wp:lineTo x="16859" y="20703"/>
              <wp:lineTo x="21073" y="17597"/>
              <wp:lineTo x="21073" y="4141"/>
              <wp:lineTo x="16859" y="0"/>
              <wp:lineTo x="4215" y="0"/>
            </wp:wrapPolygon>
          </wp:wrapTight>
          <wp:docPr id="35" name="Slika 35" descr="mayors-for-peace-banner-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yors-for-peace-banner-round"/>
                  <pic:cNvPicPr>
                    <a:picLocks noChangeAspect="1" noChangeArrowheads="1"/>
                  </pic:cNvPicPr>
                </pic:nvPicPr>
                <pic:blipFill>
                  <a:blip r:embed="rId1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397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1F497D"/>
      </w:rPr>
      <w:drawing>
        <wp:anchor distT="0" distB="0" distL="114300" distR="114300" simplePos="0" relativeHeight="251662336" behindDoc="1" locked="0" layoutInCell="1" allowOverlap="1" wp14:anchorId="3B9BFA32" wp14:editId="69DA14CC">
          <wp:simplePos x="0" y="0"/>
          <wp:positionH relativeFrom="column">
            <wp:posOffset>1899920</wp:posOffset>
          </wp:positionH>
          <wp:positionV relativeFrom="paragraph">
            <wp:posOffset>72390</wp:posOffset>
          </wp:positionV>
          <wp:extent cx="739140" cy="405130"/>
          <wp:effectExtent l="0" t="0" r="3810" b="0"/>
          <wp:wrapTight wrapText="bothSides">
            <wp:wrapPolygon edited="0">
              <wp:start x="0" y="0"/>
              <wp:lineTo x="0" y="20313"/>
              <wp:lineTo x="21155" y="20313"/>
              <wp:lineTo x="21155" y="0"/>
              <wp:lineTo x="0" y="0"/>
            </wp:wrapPolygon>
          </wp:wrapTight>
          <wp:docPr id="36" name="Slika 36" descr="cid:image002.png@01D012FC.6B7DF5E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2.png@01D012FC.6B7DF5E0"/>
                  <pic:cNvPicPr>
                    <a:picLocks noChangeAspect="1" noChangeArrowheads="1"/>
                  </pic:cNvPicPr>
                </pic:nvPicPr>
                <pic:blipFill>
                  <a:blip r:embed="rId13" r:link="rId1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140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ajorHAnsi" w:hAnsiTheme="majorHAnsi"/>
        <w:sz w:val="16"/>
        <w:szCs w:val="16"/>
      </w:rPr>
      <w:t xml:space="preserve">  </w:t>
    </w:r>
  </w:p>
  <w:p w14:paraId="2163580A" w14:textId="77777777" w:rsidR="00357528" w:rsidRDefault="0035752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128E28" w14:textId="77777777" w:rsidR="007560C0" w:rsidRDefault="007560C0" w:rsidP="00985AE6">
      <w:r>
        <w:separator/>
      </w:r>
    </w:p>
  </w:footnote>
  <w:footnote w:type="continuationSeparator" w:id="0">
    <w:p w14:paraId="54B1DC0A" w14:textId="77777777" w:rsidR="007560C0" w:rsidRDefault="007560C0" w:rsidP="00985A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574CB"/>
    <w:multiLevelType w:val="hybridMultilevel"/>
    <w:tmpl w:val="A2E46E6A"/>
    <w:lvl w:ilvl="0" w:tplc="39780B4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B0D3C"/>
    <w:multiLevelType w:val="hybridMultilevel"/>
    <w:tmpl w:val="976C9074"/>
    <w:lvl w:ilvl="0" w:tplc="1948690E">
      <w:start w:val="30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71DA9"/>
    <w:multiLevelType w:val="hybridMultilevel"/>
    <w:tmpl w:val="FB84ACC6"/>
    <w:lvl w:ilvl="0" w:tplc="D00AAE44">
      <w:start w:val="236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73D60"/>
    <w:multiLevelType w:val="hybridMultilevel"/>
    <w:tmpl w:val="0C520784"/>
    <w:lvl w:ilvl="0" w:tplc="8430C0A4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EF16A7"/>
    <w:multiLevelType w:val="hybridMultilevel"/>
    <w:tmpl w:val="CD3AA08A"/>
    <w:lvl w:ilvl="0" w:tplc="0024D7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AF534F"/>
    <w:multiLevelType w:val="hybridMultilevel"/>
    <w:tmpl w:val="9ADA3D1C"/>
    <w:lvl w:ilvl="0" w:tplc="5394C740">
      <w:start w:val="2360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B2513F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D811C87"/>
    <w:multiLevelType w:val="hybridMultilevel"/>
    <w:tmpl w:val="41F850E2"/>
    <w:lvl w:ilvl="0" w:tplc="FEB0554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F11118A"/>
    <w:multiLevelType w:val="hybridMultilevel"/>
    <w:tmpl w:val="8FCCF2C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181D48"/>
    <w:multiLevelType w:val="hybridMultilevel"/>
    <w:tmpl w:val="9B267F60"/>
    <w:lvl w:ilvl="0" w:tplc="E5604692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441BC8"/>
    <w:multiLevelType w:val="hybridMultilevel"/>
    <w:tmpl w:val="14DA4004"/>
    <w:lvl w:ilvl="0" w:tplc="E496D266">
      <w:start w:val="2360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FB1B96"/>
    <w:multiLevelType w:val="hybridMultilevel"/>
    <w:tmpl w:val="60EA803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CD0B0A"/>
    <w:multiLevelType w:val="hybridMultilevel"/>
    <w:tmpl w:val="9C40CD4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7A543C"/>
    <w:multiLevelType w:val="hybridMultilevel"/>
    <w:tmpl w:val="8922435A"/>
    <w:lvl w:ilvl="0" w:tplc="46E04F32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9778D1"/>
    <w:multiLevelType w:val="hybridMultilevel"/>
    <w:tmpl w:val="1B1454A8"/>
    <w:lvl w:ilvl="0" w:tplc="0A3E5974">
      <w:start w:val="2360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17551"/>
    <w:multiLevelType w:val="hybridMultilevel"/>
    <w:tmpl w:val="11682962"/>
    <w:lvl w:ilvl="0" w:tplc="1BC4A4A0">
      <w:start w:val="2370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006A65"/>
    <w:multiLevelType w:val="hybridMultilevel"/>
    <w:tmpl w:val="FD0EA2D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806A4A"/>
    <w:multiLevelType w:val="hybridMultilevel"/>
    <w:tmpl w:val="EF542E66"/>
    <w:lvl w:ilvl="0" w:tplc="B1885636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934F9F"/>
    <w:multiLevelType w:val="hybridMultilevel"/>
    <w:tmpl w:val="94480C08"/>
    <w:lvl w:ilvl="0" w:tplc="BD02A578">
      <w:start w:val="22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E103BD"/>
    <w:multiLevelType w:val="hybridMultilevel"/>
    <w:tmpl w:val="07CC8FE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FF7F53"/>
    <w:multiLevelType w:val="hybridMultilevel"/>
    <w:tmpl w:val="2CFAEA84"/>
    <w:lvl w:ilvl="0" w:tplc="DD8CD7EC">
      <w:start w:val="2360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35716A"/>
    <w:multiLevelType w:val="hybridMultilevel"/>
    <w:tmpl w:val="7D3E306E"/>
    <w:lvl w:ilvl="0" w:tplc="12C0A1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3013340"/>
    <w:multiLevelType w:val="hybridMultilevel"/>
    <w:tmpl w:val="56521BA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81A4F4F"/>
    <w:multiLevelType w:val="hybridMultilevel"/>
    <w:tmpl w:val="798A08EC"/>
    <w:lvl w:ilvl="0" w:tplc="37A28DE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473346"/>
    <w:multiLevelType w:val="hybridMultilevel"/>
    <w:tmpl w:val="4F724A4A"/>
    <w:lvl w:ilvl="0" w:tplc="15B041EC">
      <w:start w:val="2360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D96627"/>
    <w:multiLevelType w:val="hybridMultilevel"/>
    <w:tmpl w:val="A1466C92"/>
    <w:lvl w:ilvl="0" w:tplc="EE6AFF7A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4F3FBE"/>
    <w:multiLevelType w:val="hybridMultilevel"/>
    <w:tmpl w:val="BE6E3656"/>
    <w:lvl w:ilvl="0" w:tplc="BEDE0128">
      <w:start w:val="2360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7B5DB7"/>
    <w:multiLevelType w:val="hybridMultilevel"/>
    <w:tmpl w:val="994800EE"/>
    <w:lvl w:ilvl="0" w:tplc="23B43B04">
      <w:start w:val="9"/>
      <w:numFmt w:val="bullet"/>
      <w:lvlText w:val="-"/>
      <w:lvlJc w:val="left"/>
      <w:pPr>
        <w:ind w:left="1080" w:hanging="360"/>
      </w:pPr>
      <w:rPr>
        <w:rFonts w:ascii="Century Gothic" w:eastAsia="Times New Roman" w:hAnsi="Century Gothic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E465EF5"/>
    <w:multiLevelType w:val="hybridMultilevel"/>
    <w:tmpl w:val="3EA0DF9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5B4011"/>
    <w:multiLevelType w:val="hybridMultilevel"/>
    <w:tmpl w:val="5930D8B0"/>
    <w:lvl w:ilvl="0" w:tplc="BC9A1454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8F6A0E"/>
    <w:multiLevelType w:val="hybridMultilevel"/>
    <w:tmpl w:val="D240815E"/>
    <w:lvl w:ilvl="0" w:tplc="1948690E">
      <w:start w:val="30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0165C7"/>
    <w:multiLevelType w:val="hybridMultilevel"/>
    <w:tmpl w:val="E8021E38"/>
    <w:lvl w:ilvl="0" w:tplc="61E4D63A">
      <w:start w:val="1000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390C97"/>
    <w:multiLevelType w:val="hybridMultilevel"/>
    <w:tmpl w:val="BFC6C038"/>
    <w:lvl w:ilvl="0" w:tplc="2D8CCAC0">
      <w:start w:val="3000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323D70"/>
    <w:multiLevelType w:val="hybridMultilevel"/>
    <w:tmpl w:val="024425B0"/>
    <w:lvl w:ilvl="0" w:tplc="1E04FFDA">
      <w:start w:val="2360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CC1AFC"/>
    <w:multiLevelType w:val="hybridMultilevel"/>
    <w:tmpl w:val="80408B7C"/>
    <w:lvl w:ilvl="0" w:tplc="5C5217C6">
      <w:start w:val="1000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090E99"/>
    <w:multiLevelType w:val="hybridMultilevel"/>
    <w:tmpl w:val="B4AE0E54"/>
    <w:lvl w:ilvl="0" w:tplc="1F8815A4">
      <w:start w:val="33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3D6D8B"/>
    <w:multiLevelType w:val="hybridMultilevel"/>
    <w:tmpl w:val="6F128E9C"/>
    <w:lvl w:ilvl="0" w:tplc="0B0C0F2C">
      <w:start w:val="2360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A71801"/>
    <w:multiLevelType w:val="hybridMultilevel"/>
    <w:tmpl w:val="BD2E1DB0"/>
    <w:lvl w:ilvl="0" w:tplc="7974D5EE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F83B55"/>
    <w:multiLevelType w:val="hybridMultilevel"/>
    <w:tmpl w:val="7A8CEC56"/>
    <w:lvl w:ilvl="0" w:tplc="7C40152C">
      <w:start w:val="2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FB1D00"/>
    <w:multiLevelType w:val="hybridMultilevel"/>
    <w:tmpl w:val="63F64F0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BA53F5"/>
    <w:multiLevelType w:val="hybridMultilevel"/>
    <w:tmpl w:val="BED698E4"/>
    <w:lvl w:ilvl="0" w:tplc="F236BB88">
      <w:start w:val="2360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090BC2"/>
    <w:multiLevelType w:val="hybridMultilevel"/>
    <w:tmpl w:val="AD004CC2"/>
    <w:lvl w:ilvl="0" w:tplc="4BC40010">
      <w:start w:val="2360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0C6AE0"/>
    <w:multiLevelType w:val="hybridMultilevel"/>
    <w:tmpl w:val="24F076D2"/>
    <w:lvl w:ilvl="0" w:tplc="91948126">
      <w:start w:val="2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DC2574"/>
    <w:multiLevelType w:val="hybridMultilevel"/>
    <w:tmpl w:val="0A1E6AE4"/>
    <w:lvl w:ilvl="0" w:tplc="073834E8">
      <w:start w:val="1330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5094050">
    <w:abstractNumId w:val="6"/>
  </w:num>
  <w:num w:numId="2" w16cid:durableId="2074546846">
    <w:abstractNumId w:val="22"/>
  </w:num>
  <w:num w:numId="3" w16cid:durableId="875698257">
    <w:abstractNumId w:val="25"/>
  </w:num>
  <w:num w:numId="4" w16cid:durableId="173527788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52073755">
    <w:abstractNumId w:val="38"/>
  </w:num>
  <w:num w:numId="6" w16cid:durableId="290477440">
    <w:abstractNumId w:val="29"/>
  </w:num>
  <w:num w:numId="7" w16cid:durableId="952328656">
    <w:abstractNumId w:val="40"/>
  </w:num>
  <w:num w:numId="8" w16cid:durableId="1186868503">
    <w:abstractNumId w:val="14"/>
  </w:num>
  <w:num w:numId="9" w16cid:durableId="1126779394">
    <w:abstractNumId w:val="28"/>
  </w:num>
  <w:num w:numId="10" w16cid:durableId="1923635198">
    <w:abstractNumId w:val="7"/>
  </w:num>
  <w:num w:numId="11" w16cid:durableId="1329137917">
    <w:abstractNumId w:val="20"/>
  </w:num>
  <w:num w:numId="12" w16cid:durableId="133762414">
    <w:abstractNumId w:val="4"/>
  </w:num>
  <w:num w:numId="13" w16cid:durableId="1567842768">
    <w:abstractNumId w:val="18"/>
  </w:num>
  <w:num w:numId="14" w16cid:durableId="408580005">
    <w:abstractNumId w:val="10"/>
  </w:num>
  <w:num w:numId="15" w16cid:durableId="1855073865">
    <w:abstractNumId w:val="33"/>
  </w:num>
  <w:num w:numId="16" w16cid:durableId="892276076">
    <w:abstractNumId w:val="3"/>
  </w:num>
  <w:num w:numId="17" w16cid:durableId="123932797">
    <w:abstractNumId w:val="39"/>
  </w:num>
  <w:num w:numId="18" w16cid:durableId="1149858539">
    <w:abstractNumId w:val="43"/>
  </w:num>
  <w:num w:numId="19" w16cid:durableId="30810180">
    <w:abstractNumId w:val="13"/>
  </w:num>
  <w:num w:numId="20" w16cid:durableId="806357307">
    <w:abstractNumId w:val="35"/>
  </w:num>
  <w:num w:numId="21" w16cid:durableId="2095936436">
    <w:abstractNumId w:val="23"/>
  </w:num>
  <w:num w:numId="22" w16cid:durableId="881399726">
    <w:abstractNumId w:val="5"/>
  </w:num>
  <w:num w:numId="23" w16cid:durableId="1633713204">
    <w:abstractNumId w:val="9"/>
  </w:num>
  <w:num w:numId="24" w16cid:durableId="1910994647">
    <w:abstractNumId w:val="2"/>
  </w:num>
  <w:num w:numId="25" w16cid:durableId="1841575409">
    <w:abstractNumId w:val="41"/>
  </w:num>
  <w:num w:numId="26" w16cid:durableId="1696275052">
    <w:abstractNumId w:val="19"/>
  </w:num>
  <w:num w:numId="27" w16cid:durableId="1803813769">
    <w:abstractNumId w:val="21"/>
  </w:num>
  <w:num w:numId="28" w16cid:durableId="142746173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174951014">
    <w:abstractNumId w:val="42"/>
  </w:num>
  <w:num w:numId="30" w16cid:durableId="300576856">
    <w:abstractNumId w:val="31"/>
  </w:num>
  <w:num w:numId="31" w16cid:durableId="1164668691">
    <w:abstractNumId w:val="17"/>
  </w:num>
  <w:num w:numId="32" w16cid:durableId="1585525615">
    <w:abstractNumId w:val="0"/>
  </w:num>
  <w:num w:numId="33" w16cid:durableId="1318446">
    <w:abstractNumId w:val="26"/>
  </w:num>
  <w:num w:numId="34" w16cid:durableId="916286044">
    <w:abstractNumId w:val="24"/>
  </w:num>
  <w:num w:numId="35" w16cid:durableId="1400011475">
    <w:abstractNumId w:val="37"/>
  </w:num>
  <w:num w:numId="36" w16cid:durableId="1695035281">
    <w:abstractNumId w:val="27"/>
  </w:num>
  <w:num w:numId="37" w16cid:durableId="955136023">
    <w:abstractNumId w:val="32"/>
  </w:num>
  <w:num w:numId="38" w16cid:durableId="1956205154">
    <w:abstractNumId w:val="34"/>
  </w:num>
  <w:num w:numId="39" w16cid:durableId="1846169585">
    <w:abstractNumId w:val="36"/>
  </w:num>
  <w:num w:numId="40" w16cid:durableId="13141">
    <w:abstractNumId w:val="15"/>
  </w:num>
  <w:num w:numId="41" w16cid:durableId="304824891">
    <w:abstractNumId w:val="1"/>
  </w:num>
  <w:num w:numId="42" w16cid:durableId="1885558744">
    <w:abstractNumId w:val="16"/>
  </w:num>
  <w:num w:numId="43" w16cid:durableId="780148856">
    <w:abstractNumId w:val="12"/>
  </w:num>
  <w:num w:numId="44" w16cid:durableId="2043243803">
    <w:abstractNumId w:val="3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0E3"/>
    <w:rsid w:val="00000DE3"/>
    <w:rsid w:val="000011B3"/>
    <w:rsid w:val="00004978"/>
    <w:rsid w:val="00005B39"/>
    <w:rsid w:val="00005D47"/>
    <w:rsid w:val="00006F9C"/>
    <w:rsid w:val="00012214"/>
    <w:rsid w:val="0002266A"/>
    <w:rsid w:val="000328E1"/>
    <w:rsid w:val="00037005"/>
    <w:rsid w:val="00037ADD"/>
    <w:rsid w:val="0004266D"/>
    <w:rsid w:val="00053BB2"/>
    <w:rsid w:val="000552C9"/>
    <w:rsid w:val="0005576F"/>
    <w:rsid w:val="00057EDC"/>
    <w:rsid w:val="00060D55"/>
    <w:rsid w:val="000621C7"/>
    <w:rsid w:val="00063862"/>
    <w:rsid w:val="00065918"/>
    <w:rsid w:val="000671A1"/>
    <w:rsid w:val="000755C3"/>
    <w:rsid w:val="000773A2"/>
    <w:rsid w:val="0008064B"/>
    <w:rsid w:val="00081BD4"/>
    <w:rsid w:val="00082066"/>
    <w:rsid w:val="00085DA1"/>
    <w:rsid w:val="00085F88"/>
    <w:rsid w:val="00085FE4"/>
    <w:rsid w:val="000861D2"/>
    <w:rsid w:val="000946FF"/>
    <w:rsid w:val="000951D0"/>
    <w:rsid w:val="000954FA"/>
    <w:rsid w:val="000A432D"/>
    <w:rsid w:val="000A763D"/>
    <w:rsid w:val="000B0CE1"/>
    <w:rsid w:val="000B3C46"/>
    <w:rsid w:val="000B43E1"/>
    <w:rsid w:val="000C0CF6"/>
    <w:rsid w:val="000C184D"/>
    <w:rsid w:val="000D2C69"/>
    <w:rsid w:val="000D606F"/>
    <w:rsid w:val="000E01CA"/>
    <w:rsid w:val="000E4BB3"/>
    <w:rsid w:val="000E5039"/>
    <w:rsid w:val="000E6AB6"/>
    <w:rsid w:val="000F11A3"/>
    <w:rsid w:val="000F3CA3"/>
    <w:rsid w:val="000F6D30"/>
    <w:rsid w:val="00101641"/>
    <w:rsid w:val="0010655F"/>
    <w:rsid w:val="001118DE"/>
    <w:rsid w:val="0012127E"/>
    <w:rsid w:val="00121A3D"/>
    <w:rsid w:val="00121C90"/>
    <w:rsid w:val="00125C67"/>
    <w:rsid w:val="001262A7"/>
    <w:rsid w:val="001330A5"/>
    <w:rsid w:val="00137F0E"/>
    <w:rsid w:val="00144AA8"/>
    <w:rsid w:val="0014718C"/>
    <w:rsid w:val="001479D1"/>
    <w:rsid w:val="00150E83"/>
    <w:rsid w:val="00151BE5"/>
    <w:rsid w:val="001525EF"/>
    <w:rsid w:val="001545ED"/>
    <w:rsid w:val="00156474"/>
    <w:rsid w:val="00161259"/>
    <w:rsid w:val="0016665E"/>
    <w:rsid w:val="00166BEE"/>
    <w:rsid w:val="00171B34"/>
    <w:rsid w:val="00177226"/>
    <w:rsid w:val="001802C5"/>
    <w:rsid w:val="00182F47"/>
    <w:rsid w:val="00184483"/>
    <w:rsid w:val="00185521"/>
    <w:rsid w:val="00187F1F"/>
    <w:rsid w:val="001957C2"/>
    <w:rsid w:val="001A271E"/>
    <w:rsid w:val="001A3C23"/>
    <w:rsid w:val="001A6E00"/>
    <w:rsid w:val="001A7B5F"/>
    <w:rsid w:val="001B21BF"/>
    <w:rsid w:val="001C11C1"/>
    <w:rsid w:val="001C75FB"/>
    <w:rsid w:val="001D13CF"/>
    <w:rsid w:val="001D1583"/>
    <w:rsid w:val="001D40FE"/>
    <w:rsid w:val="001D7097"/>
    <w:rsid w:val="001E247A"/>
    <w:rsid w:val="001E2A19"/>
    <w:rsid w:val="001E5D9C"/>
    <w:rsid w:val="001F0A2C"/>
    <w:rsid w:val="001F2D18"/>
    <w:rsid w:val="001F5196"/>
    <w:rsid w:val="001F5C77"/>
    <w:rsid w:val="001F696F"/>
    <w:rsid w:val="002002F5"/>
    <w:rsid w:val="00204CEB"/>
    <w:rsid w:val="002051BD"/>
    <w:rsid w:val="00206172"/>
    <w:rsid w:val="00207A04"/>
    <w:rsid w:val="00213793"/>
    <w:rsid w:val="002141C5"/>
    <w:rsid w:val="00216E75"/>
    <w:rsid w:val="00220D47"/>
    <w:rsid w:val="00222524"/>
    <w:rsid w:val="00222766"/>
    <w:rsid w:val="0022410D"/>
    <w:rsid w:val="00224558"/>
    <w:rsid w:val="00227A1C"/>
    <w:rsid w:val="00234BB0"/>
    <w:rsid w:val="00235A83"/>
    <w:rsid w:val="00240DEF"/>
    <w:rsid w:val="0024123D"/>
    <w:rsid w:val="00242BAB"/>
    <w:rsid w:val="00243693"/>
    <w:rsid w:val="00243EF8"/>
    <w:rsid w:val="002443A4"/>
    <w:rsid w:val="00246B17"/>
    <w:rsid w:val="00253353"/>
    <w:rsid w:val="00256298"/>
    <w:rsid w:val="00263993"/>
    <w:rsid w:val="00263C5E"/>
    <w:rsid w:val="002677FC"/>
    <w:rsid w:val="00271AB8"/>
    <w:rsid w:val="00271E67"/>
    <w:rsid w:val="002735D7"/>
    <w:rsid w:val="002756FA"/>
    <w:rsid w:val="00277532"/>
    <w:rsid w:val="00277DD9"/>
    <w:rsid w:val="00284E66"/>
    <w:rsid w:val="0028541D"/>
    <w:rsid w:val="00285C3F"/>
    <w:rsid w:val="002900C7"/>
    <w:rsid w:val="00290E18"/>
    <w:rsid w:val="0029733D"/>
    <w:rsid w:val="002A0922"/>
    <w:rsid w:val="002A1341"/>
    <w:rsid w:val="002A1FB8"/>
    <w:rsid w:val="002A279B"/>
    <w:rsid w:val="002A3EC3"/>
    <w:rsid w:val="002A649C"/>
    <w:rsid w:val="002A6D02"/>
    <w:rsid w:val="002B21AE"/>
    <w:rsid w:val="002B3B11"/>
    <w:rsid w:val="002B515B"/>
    <w:rsid w:val="002B5830"/>
    <w:rsid w:val="002C34E9"/>
    <w:rsid w:val="002C4C14"/>
    <w:rsid w:val="002C6E84"/>
    <w:rsid w:val="002D03FD"/>
    <w:rsid w:val="002D49F1"/>
    <w:rsid w:val="002D55D9"/>
    <w:rsid w:val="002D66F1"/>
    <w:rsid w:val="002D6718"/>
    <w:rsid w:val="002D6F77"/>
    <w:rsid w:val="002D7544"/>
    <w:rsid w:val="002E10A8"/>
    <w:rsid w:val="002E541A"/>
    <w:rsid w:val="002E7E7D"/>
    <w:rsid w:val="002F10CE"/>
    <w:rsid w:val="002F2760"/>
    <w:rsid w:val="003042D4"/>
    <w:rsid w:val="00306B05"/>
    <w:rsid w:val="00313595"/>
    <w:rsid w:val="00316A3F"/>
    <w:rsid w:val="00316DDB"/>
    <w:rsid w:val="00320109"/>
    <w:rsid w:val="00322853"/>
    <w:rsid w:val="003238A5"/>
    <w:rsid w:val="0032508A"/>
    <w:rsid w:val="0032789D"/>
    <w:rsid w:val="003333B7"/>
    <w:rsid w:val="0033784B"/>
    <w:rsid w:val="00341FCD"/>
    <w:rsid w:val="003422C3"/>
    <w:rsid w:val="00344499"/>
    <w:rsid w:val="00347EA0"/>
    <w:rsid w:val="00356AED"/>
    <w:rsid w:val="00357528"/>
    <w:rsid w:val="00357BB0"/>
    <w:rsid w:val="00362082"/>
    <w:rsid w:val="00363101"/>
    <w:rsid w:val="00366B7C"/>
    <w:rsid w:val="00377AE2"/>
    <w:rsid w:val="00383C6D"/>
    <w:rsid w:val="00384A6F"/>
    <w:rsid w:val="00392CB4"/>
    <w:rsid w:val="00392D13"/>
    <w:rsid w:val="00395BA0"/>
    <w:rsid w:val="00396580"/>
    <w:rsid w:val="00397EE8"/>
    <w:rsid w:val="003A06B9"/>
    <w:rsid w:val="003A2D2E"/>
    <w:rsid w:val="003A705D"/>
    <w:rsid w:val="003A7540"/>
    <w:rsid w:val="003B0F8E"/>
    <w:rsid w:val="003B4671"/>
    <w:rsid w:val="003C0AC7"/>
    <w:rsid w:val="003C2940"/>
    <w:rsid w:val="003C3E82"/>
    <w:rsid w:val="003C525B"/>
    <w:rsid w:val="003C52A9"/>
    <w:rsid w:val="003C5C88"/>
    <w:rsid w:val="003C6E5E"/>
    <w:rsid w:val="003C7944"/>
    <w:rsid w:val="003C7D67"/>
    <w:rsid w:val="003D3DB0"/>
    <w:rsid w:val="003D5254"/>
    <w:rsid w:val="003D77B3"/>
    <w:rsid w:val="003E4D92"/>
    <w:rsid w:val="003F17D1"/>
    <w:rsid w:val="003F756B"/>
    <w:rsid w:val="004056F0"/>
    <w:rsid w:val="00416C50"/>
    <w:rsid w:val="00416E18"/>
    <w:rsid w:val="00430EAF"/>
    <w:rsid w:val="00433AF3"/>
    <w:rsid w:val="00437AF0"/>
    <w:rsid w:val="004453B1"/>
    <w:rsid w:val="00445A0F"/>
    <w:rsid w:val="00451165"/>
    <w:rsid w:val="00452564"/>
    <w:rsid w:val="00453AEC"/>
    <w:rsid w:val="004615EB"/>
    <w:rsid w:val="004645B0"/>
    <w:rsid w:val="00474B32"/>
    <w:rsid w:val="004772DD"/>
    <w:rsid w:val="00477DB9"/>
    <w:rsid w:val="0048270D"/>
    <w:rsid w:val="00483379"/>
    <w:rsid w:val="0048492D"/>
    <w:rsid w:val="00491EDE"/>
    <w:rsid w:val="00493B8D"/>
    <w:rsid w:val="0049681B"/>
    <w:rsid w:val="004A03FF"/>
    <w:rsid w:val="004A28D0"/>
    <w:rsid w:val="004A4403"/>
    <w:rsid w:val="004A45A1"/>
    <w:rsid w:val="004A7291"/>
    <w:rsid w:val="004B1E3E"/>
    <w:rsid w:val="004C3309"/>
    <w:rsid w:val="004C4747"/>
    <w:rsid w:val="004D04CC"/>
    <w:rsid w:val="004D1AC3"/>
    <w:rsid w:val="004D2D25"/>
    <w:rsid w:val="004D7D82"/>
    <w:rsid w:val="004E02D3"/>
    <w:rsid w:val="004E213C"/>
    <w:rsid w:val="004E4283"/>
    <w:rsid w:val="004F44CA"/>
    <w:rsid w:val="004F5996"/>
    <w:rsid w:val="004F78E3"/>
    <w:rsid w:val="0050263C"/>
    <w:rsid w:val="005053E1"/>
    <w:rsid w:val="0050557C"/>
    <w:rsid w:val="00512399"/>
    <w:rsid w:val="0051264C"/>
    <w:rsid w:val="00512A5E"/>
    <w:rsid w:val="0052420A"/>
    <w:rsid w:val="005312B4"/>
    <w:rsid w:val="005333D2"/>
    <w:rsid w:val="005430B2"/>
    <w:rsid w:val="005431D1"/>
    <w:rsid w:val="0054692A"/>
    <w:rsid w:val="00547D1C"/>
    <w:rsid w:val="00557A58"/>
    <w:rsid w:val="00561653"/>
    <w:rsid w:val="00563843"/>
    <w:rsid w:val="00564ED6"/>
    <w:rsid w:val="005734C6"/>
    <w:rsid w:val="005773C0"/>
    <w:rsid w:val="005802C1"/>
    <w:rsid w:val="005832FA"/>
    <w:rsid w:val="00586CBF"/>
    <w:rsid w:val="00587A54"/>
    <w:rsid w:val="00587C8E"/>
    <w:rsid w:val="00591213"/>
    <w:rsid w:val="005917D9"/>
    <w:rsid w:val="00592E0C"/>
    <w:rsid w:val="005936D4"/>
    <w:rsid w:val="00595B01"/>
    <w:rsid w:val="00595D49"/>
    <w:rsid w:val="005A1041"/>
    <w:rsid w:val="005A1114"/>
    <w:rsid w:val="005A1C3C"/>
    <w:rsid w:val="005A345F"/>
    <w:rsid w:val="005A3FA4"/>
    <w:rsid w:val="005A4500"/>
    <w:rsid w:val="005A4CAB"/>
    <w:rsid w:val="005A5011"/>
    <w:rsid w:val="005A630A"/>
    <w:rsid w:val="005A74E2"/>
    <w:rsid w:val="005B4174"/>
    <w:rsid w:val="005B621E"/>
    <w:rsid w:val="005B6F4E"/>
    <w:rsid w:val="005C1687"/>
    <w:rsid w:val="005C5499"/>
    <w:rsid w:val="005C60F4"/>
    <w:rsid w:val="005C7D8D"/>
    <w:rsid w:val="005D3889"/>
    <w:rsid w:val="005D4661"/>
    <w:rsid w:val="005D4F27"/>
    <w:rsid w:val="005D5A44"/>
    <w:rsid w:val="00601FE6"/>
    <w:rsid w:val="00605DE7"/>
    <w:rsid w:val="0061028A"/>
    <w:rsid w:val="00613C37"/>
    <w:rsid w:val="00613F07"/>
    <w:rsid w:val="00615A61"/>
    <w:rsid w:val="0061737B"/>
    <w:rsid w:val="0062104C"/>
    <w:rsid w:val="00621ECE"/>
    <w:rsid w:val="0062509D"/>
    <w:rsid w:val="0062779D"/>
    <w:rsid w:val="006279AA"/>
    <w:rsid w:val="00631F8F"/>
    <w:rsid w:val="006330AF"/>
    <w:rsid w:val="00634CC2"/>
    <w:rsid w:val="006417D7"/>
    <w:rsid w:val="00643F47"/>
    <w:rsid w:val="00645019"/>
    <w:rsid w:val="00651BCE"/>
    <w:rsid w:val="00651F21"/>
    <w:rsid w:val="006521A9"/>
    <w:rsid w:val="00665605"/>
    <w:rsid w:val="0067028C"/>
    <w:rsid w:val="006713A4"/>
    <w:rsid w:val="006727AC"/>
    <w:rsid w:val="0068008A"/>
    <w:rsid w:val="00684056"/>
    <w:rsid w:val="006850DA"/>
    <w:rsid w:val="00694D4F"/>
    <w:rsid w:val="006A239D"/>
    <w:rsid w:val="006A4532"/>
    <w:rsid w:val="006B07BE"/>
    <w:rsid w:val="006C03BC"/>
    <w:rsid w:val="006C4415"/>
    <w:rsid w:val="006C6A72"/>
    <w:rsid w:val="006C6DA3"/>
    <w:rsid w:val="006D0481"/>
    <w:rsid w:val="006D0CA4"/>
    <w:rsid w:val="006E0F77"/>
    <w:rsid w:val="006E104B"/>
    <w:rsid w:val="006E21D2"/>
    <w:rsid w:val="006E4CFD"/>
    <w:rsid w:val="006E7CF5"/>
    <w:rsid w:val="006F15F5"/>
    <w:rsid w:val="006F20E3"/>
    <w:rsid w:val="007009AA"/>
    <w:rsid w:val="007042C5"/>
    <w:rsid w:val="00704CC4"/>
    <w:rsid w:val="00706B35"/>
    <w:rsid w:val="00710833"/>
    <w:rsid w:val="00712901"/>
    <w:rsid w:val="007142D0"/>
    <w:rsid w:val="0072563D"/>
    <w:rsid w:val="00730F01"/>
    <w:rsid w:val="0073137D"/>
    <w:rsid w:val="00734AE3"/>
    <w:rsid w:val="00735A23"/>
    <w:rsid w:val="00736F65"/>
    <w:rsid w:val="00740208"/>
    <w:rsid w:val="00746437"/>
    <w:rsid w:val="00753B96"/>
    <w:rsid w:val="00755F45"/>
    <w:rsid w:val="007560C0"/>
    <w:rsid w:val="0075704F"/>
    <w:rsid w:val="0075706F"/>
    <w:rsid w:val="007656FA"/>
    <w:rsid w:val="007679D3"/>
    <w:rsid w:val="0077045C"/>
    <w:rsid w:val="00775711"/>
    <w:rsid w:val="00780303"/>
    <w:rsid w:val="0078272A"/>
    <w:rsid w:val="00786D47"/>
    <w:rsid w:val="00793922"/>
    <w:rsid w:val="00794C52"/>
    <w:rsid w:val="00796138"/>
    <w:rsid w:val="007961DD"/>
    <w:rsid w:val="00796B67"/>
    <w:rsid w:val="00797205"/>
    <w:rsid w:val="007A4997"/>
    <w:rsid w:val="007A5E81"/>
    <w:rsid w:val="007A7C09"/>
    <w:rsid w:val="007B031E"/>
    <w:rsid w:val="007B5D3E"/>
    <w:rsid w:val="007C0E1F"/>
    <w:rsid w:val="007C3BE4"/>
    <w:rsid w:val="007C569B"/>
    <w:rsid w:val="007C7EF0"/>
    <w:rsid w:val="007D037B"/>
    <w:rsid w:val="007D04A4"/>
    <w:rsid w:val="007D0610"/>
    <w:rsid w:val="007D09DE"/>
    <w:rsid w:val="007D0C3E"/>
    <w:rsid w:val="007D13F3"/>
    <w:rsid w:val="007D26E8"/>
    <w:rsid w:val="007D31CA"/>
    <w:rsid w:val="007D3844"/>
    <w:rsid w:val="007D6C52"/>
    <w:rsid w:val="007F2020"/>
    <w:rsid w:val="007F6A62"/>
    <w:rsid w:val="0080126E"/>
    <w:rsid w:val="008026B8"/>
    <w:rsid w:val="0081023A"/>
    <w:rsid w:val="0081027F"/>
    <w:rsid w:val="00813826"/>
    <w:rsid w:val="00820AFB"/>
    <w:rsid w:val="0082137C"/>
    <w:rsid w:val="008239D3"/>
    <w:rsid w:val="008266D1"/>
    <w:rsid w:val="008307B9"/>
    <w:rsid w:val="00830F89"/>
    <w:rsid w:val="00831D07"/>
    <w:rsid w:val="00836065"/>
    <w:rsid w:val="008423B6"/>
    <w:rsid w:val="00843866"/>
    <w:rsid w:val="008502DB"/>
    <w:rsid w:val="00862B08"/>
    <w:rsid w:val="008678FB"/>
    <w:rsid w:val="00874B5B"/>
    <w:rsid w:val="00875B74"/>
    <w:rsid w:val="00884E1F"/>
    <w:rsid w:val="00886366"/>
    <w:rsid w:val="00886A7A"/>
    <w:rsid w:val="00887091"/>
    <w:rsid w:val="008876C5"/>
    <w:rsid w:val="008A39EC"/>
    <w:rsid w:val="008A44EE"/>
    <w:rsid w:val="008A538C"/>
    <w:rsid w:val="008A6E0F"/>
    <w:rsid w:val="008B189E"/>
    <w:rsid w:val="008B2513"/>
    <w:rsid w:val="008B553C"/>
    <w:rsid w:val="008B5E39"/>
    <w:rsid w:val="008B6928"/>
    <w:rsid w:val="008D01FF"/>
    <w:rsid w:val="008D1EA9"/>
    <w:rsid w:val="008D79F2"/>
    <w:rsid w:val="008E0398"/>
    <w:rsid w:val="008E3930"/>
    <w:rsid w:val="008E651D"/>
    <w:rsid w:val="008F0785"/>
    <w:rsid w:val="008F0F75"/>
    <w:rsid w:val="008F5520"/>
    <w:rsid w:val="008F599E"/>
    <w:rsid w:val="00901518"/>
    <w:rsid w:val="00901C90"/>
    <w:rsid w:val="0090256A"/>
    <w:rsid w:val="00910F8B"/>
    <w:rsid w:val="009120BF"/>
    <w:rsid w:val="0091221B"/>
    <w:rsid w:val="00915683"/>
    <w:rsid w:val="009156DF"/>
    <w:rsid w:val="00916992"/>
    <w:rsid w:val="00922D1B"/>
    <w:rsid w:val="00925E63"/>
    <w:rsid w:val="0093315C"/>
    <w:rsid w:val="00933BE8"/>
    <w:rsid w:val="00937B86"/>
    <w:rsid w:val="009445B3"/>
    <w:rsid w:val="00945C6A"/>
    <w:rsid w:val="009545AC"/>
    <w:rsid w:val="0096015F"/>
    <w:rsid w:val="00972F13"/>
    <w:rsid w:val="00985AE6"/>
    <w:rsid w:val="0099271A"/>
    <w:rsid w:val="00996888"/>
    <w:rsid w:val="009A1BE8"/>
    <w:rsid w:val="009B3721"/>
    <w:rsid w:val="009C06EA"/>
    <w:rsid w:val="009C5DCF"/>
    <w:rsid w:val="009C6A55"/>
    <w:rsid w:val="009C7277"/>
    <w:rsid w:val="009D4104"/>
    <w:rsid w:val="009D4C18"/>
    <w:rsid w:val="009D7520"/>
    <w:rsid w:val="009E2389"/>
    <w:rsid w:val="009E2486"/>
    <w:rsid w:val="009E4787"/>
    <w:rsid w:val="009E55F1"/>
    <w:rsid w:val="009F50FC"/>
    <w:rsid w:val="009F5593"/>
    <w:rsid w:val="009F5C48"/>
    <w:rsid w:val="00A0213F"/>
    <w:rsid w:val="00A02475"/>
    <w:rsid w:val="00A0766F"/>
    <w:rsid w:val="00A07756"/>
    <w:rsid w:val="00A12039"/>
    <w:rsid w:val="00A125F7"/>
    <w:rsid w:val="00A160A3"/>
    <w:rsid w:val="00A2053B"/>
    <w:rsid w:val="00A223A9"/>
    <w:rsid w:val="00A22CD2"/>
    <w:rsid w:val="00A25BA2"/>
    <w:rsid w:val="00A27F77"/>
    <w:rsid w:val="00A32CAF"/>
    <w:rsid w:val="00A33361"/>
    <w:rsid w:val="00A373E7"/>
    <w:rsid w:val="00A43919"/>
    <w:rsid w:val="00A4435A"/>
    <w:rsid w:val="00A451B1"/>
    <w:rsid w:val="00A47C1C"/>
    <w:rsid w:val="00A561EC"/>
    <w:rsid w:val="00A60255"/>
    <w:rsid w:val="00A70503"/>
    <w:rsid w:val="00A72C77"/>
    <w:rsid w:val="00A77135"/>
    <w:rsid w:val="00A81D09"/>
    <w:rsid w:val="00A81D58"/>
    <w:rsid w:val="00A826B2"/>
    <w:rsid w:val="00A846A4"/>
    <w:rsid w:val="00AA0685"/>
    <w:rsid w:val="00AA1E3D"/>
    <w:rsid w:val="00AA21F4"/>
    <w:rsid w:val="00AA31A7"/>
    <w:rsid w:val="00AA38A8"/>
    <w:rsid w:val="00AB0918"/>
    <w:rsid w:val="00AB1D78"/>
    <w:rsid w:val="00AB2093"/>
    <w:rsid w:val="00AB67FE"/>
    <w:rsid w:val="00AC223B"/>
    <w:rsid w:val="00AC3B1D"/>
    <w:rsid w:val="00AC3B94"/>
    <w:rsid w:val="00AC4911"/>
    <w:rsid w:val="00AD7D75"/>
    <w:rsid w:val="00AE505F"/>
    <w:rsid w:val="00AF3DDD"/>
    <w:rsid w:val="00AF4124"/>
    <w:rsid w:val="00AF621C"/>
    <w:rsid w:val="00AF7EE4"/>
    <w:rsid w:val="00B014F4"/>
    <w:rsid w:val="00B01A53"/>
    <w:rsid w:val="00B03528"/>
    <w:rsid w:val="00B05B1B"/>
    <w:rsid w:val="00B11702"/>
    <w:rsid w:val="00B168DD"/>
    <w:rsid w:val="00B20654"/>
    <w:rsid w:val="00B2105B"/>
    <w:rsid w:val="00B211B6"/>
    <w:rsid w:val="00B2417B"/>
    <w:rsid w:val="00B27DB7"/>
    <w:rsid w:val="00B313C6"/>
    <w:rsid w:val="00B365DF"/>
    <w:rsid w:val="00B4127F"/>
    <w:rsid w:val="00B4237F"/>
    <w:rsid w:val="00B44E3D"/>
    <w:rsid w:val="00B4585D"/>
    <w:rsid w:val="00B46EEB"/>
    <w:rsid w:val="00B47FAE"/>
    <w:rsid w:val="00B5572D"/>
    <w:rsid w:val="00B5660C"/>
    <w:rsid w:val="00B62FA2"/>
    <w:rsid w:val="00B6382C"/>
    <w:rsid w:val="00B71918"/>
    <w:rsid w:val="00B71F9C"/>
    <w:rsid w:val="00B750B7"/>
    <w:rsid w:val="00B76990"/>
    <w:rsid w:val="00B76B49"/>
    <w:rsid w:val="00B843CB"/>
    <w:rsid w:val="00B85E55"/>
    <w:rsid w:val="00B9482B"/>
    <w:rsid w:val="00B94F47"/>
    <w:rsid w:val="00B96594"/>
    <w:rsid w:val="00BA3C3A"/>
    <w:rsid w:val="00BA72AD"/>
    <w:rsid w:val="00BB0AED"/>
    <w:rsid w:val="00BB1E62"/>
    <w:rsid w:val="00BB1FB9"/>
    <w:rsid w:val="00BB2E45"/>
    <w:rsid w:val="00BB6224"/>
    <w:rsid w:val="00BB77E1"/>
    <w:rsid w:val="00BC07F5"/>
    <w:rsid w:val="00BC3206"/>
    <w:rsid w:val="00BC5D9E"/>
    <w:rsid w:val="00BC782A"/>
    <w:rsid w:val="00BD0385"/>
    <w:rsid w:val="00BD548F"/>
    <w:rsid w:val="00BD755E"/>
    <w:rsid w:val="00BE0785"/>
    <w:rsid w:val="00BE0FAE"/>
    <w:rsid w:val="00BE38F8"/>
    <w:rsid w:val="00BE3C23"/>
    <w:rsid w:val="00BE69E4"/>
    <w:rsid w:val="00BF469A"/>
    <w:rsid w:val="00BF6945"/>
    <w:rsid w:val="00C06EC1"/>
    <w:rsid w:val="00C0787B"/>
    <w:rsid w:val="00C112D4"/>
    <w:rsid w:val="00C13B68"/>
    <w:rsid w:val="00C163D0"/>
    <w:rsid w:val="00C20235"/>
    <w:rsid w:val="00C216B5"/>
    <w:rsid w:val="00C21A89"/>
    <w:rsid w:val="00C25D9E"/>
    <w:rsid w:val="00C25DBD"/>
    <w:rsid w:val="00C2740A"/>
    <w:rsid w:val="00C32F0C"/>
    <w:rsid w:val="00C367C0"/>
    <w:rsid w:val="00C40E51"/>
    <w:rsid w:val="00C45288"/>
    <w:rsid w:val="00C54E32"/>
    <w:rsid w:val="00C55DCD"/>
    <w:rsid w:val="00C56CDF"/>
    <w:rsid w:val="00C57369"/>
    <w:rsid w:val="00C6135C"/>
    <w:rsid w:val="00C63B13"/>
    <w:rsid w:val="00C65766"/>
    <w:rsid w:val="00C702A0"/>
    <w:rsid w:val="00C719C7"/>
    <w:rsid w:val="00C731C9"/>
    <w:rsid w:val="00C74B82"/>
    <w:rsid w:val="00C768EA"/>
    <w:rsid w:val="00C80D2E"/>
    <w:rsid w:val="00C80FD2"/>
    <w:rsid w:val="00C826BC"/>
    <w:rsid w:val="00C82D49"/>
    <w:rsid w:val="00C84764"/>
    <w:rsid w:val="00C9171B"/>
    <w:rsid w:val="00C96161"/>
    <w:rsid w:val="00CA6EE3"/>
    <w:rsid w:val="00CB5AE0"/>
    <w:rsid w:val="00CC1A1E"/>
    <w:rsid w:val="00CC1AAB"/>
    <w:rsid w:val="00CD003F"/>
    <w:rsid w:val="00CD0151"/>
    <w:rsid w:val="00CE0F90"/>
    <w:rsid w:val="00CE1848"/>
    <w:rsid w:val="00CE3C2A"/>
    <w:rsid w:val="00CE78B3"/>
    <w:rsid w:val="00CF0821"/>
    <w:rsid w:val="00CF45C7"/>
    <w:rsid w:val="00D02E12"/>
    <w:rsid w:val="00D0497A"/>
    <w:rsid w:val="00D0502A"/>
    <w:rsid w:val="00D05362"/>
    <w:rsid w:val="00D06182"/>
    <w:rsid w:val="00D17219"/>
    <w:rsid w:val="00D24385"/>
    <w:rsid w:val="00D27148"/>
    <w:rsid w:val="00D30C35"/>
    <w:rsid w:val="00D46625"/>
    <w:rsid w:val="00D46E50"/>
    <w:rsid w:val="00D5201F"/>
    <w:rsid w:val="00D54530"/>
    <w:rsid w:val="00D654AC"/>
    <w:rsid w:val="00D731F7"/>
    <w:rsid w:val="00D75DD4"/>
    <w:rsid w:val="00D77327"/>
    <w:rsid w:val="00D77AD3"/>
    <w:rsid w:val="00D82421"/>
    <w:rsid w:val="00D84366"/>
    <w:rsid w:val="00D86139"/>
    <w:rsid w:val="00D927C9"/>
    <w:rsid w:val="00DA1430"/>
    <w:rsid w:val="00DA2E85"/>
    <w:rsid w:val="00DA319A"/>
    <w:rsid w:val="00DA570E"/>
    <w:rsid w:val="00DA75F2"/>
    <w:rsid w:val="00DB252D"/>
    <w:rsid w:val="00DB36AF"/>
    <w:rsid w:val="00DB5102"/>
    <w:rsid w:val="00DB59BE"/>
    <w:rsid w:val="00DB5F7A"/>
    <w:rsid w:val="00DC091B"/>
    <w:rsid w:val="00DC1D6D"/>
    <w:rsid w:val="00DC2EEF"/>
    <w:rsid w:val="00DC3DB6"/>
    <w:rsid w:val="00DC55B3"/>
    <w:rsid w:val="00DD5AB0"/>
    <w:rsid w:val="00DD6497"/>
    <w:rsid w:val="00DD6F74"/>
    <w:rsid w:val="00DD6FFB"/>
    <w:rsid w:val="00DD7C72"/>
    <w:rsid w:val="00DE040C"/>
    <w:rsid w:val="00DE0496"/>
    <w:rsid w:val="00DE0CBE"/>
    <w:rsid w:val="00DE16C8"/>
    <w:rsid w:val="00DE3C4C"/>
    <w:rsid w:val="00DE4E33"/>
    <w:rsid w:val="00DE4FBE"/>
    <w:rsid w:val="00DF2644"/>
    <w:rsid w:val="00E04455"/>
    <w:rsid w:val="00E07F0B"/>
    <w:rsid w:val="00E11B6E"/>
    <w:rsid w:val="00E145C4"/>
    <w:rsid w:val="00E147AF"/>
    <w:rsid w:val="00E14E64"/>
    <w:rsid w:val="00E14F7D"/>
    <w:rsid w:val="00E1740B"/>
    <w:rsid w:val="00E21E4C"/>
    <w:rsid w:val="00E24C1C"/>
    <w:rsid w:val="00E24D88"/>
    <w:rsid w:val="00E25147"/>
    <w:rsid w:val="00E26781"/>
    <w:rsid w:val="00E26F05"/>
    <w:rsid w:val="00E276CD"/>
    <w:rsid w:val="00E27B56"/>
    <w:rsid w:val="00E30DC5"/>
    <w:rsid w:val="00E31483"/>
    <w:rsid w:val="00E47E2E"/>
    <w:rsid w:val="00E54739"/>
    <w:rsid w:val="00E55817"/>
    <w:rsid w:val="00E559E8"/>
    <w:rsid w:val="00E62AF2"/>
    <w:rsid w:val="00E64911"/>
    <w:rsid w:val="00E64C37"/>
    <w:rsid w:val="00E65437"/>
    <w:rsid w:val="00E6732D"/>
    <w:rsid w:val="00E72185"/>
    <w:rsid w:val="00E724BA"/>
    <w:rsid w:val="00E727BD"/>
    <w:rsid w:val="00E730DF"/>
    <w:rsid w:val="00E74453"/>
    <w:rsid w:val="00E806F7"/>
    <w:rsid w:val="00E861C2"/>
    <w:rsid w:val="00E977FE"/>
    <w:rsid w:val="00EA3BB9"/>
    <w:rsid w:val="00EA7C2E"/>
    <w:rsid w:val="00EB140F"/>
    <w:rsid w:val="00EB373E"/>
    <w:rsid w:val="00EB7765"/>
    <w:rsid w:val="00EC4834"/>
    <w:rsid w:val="00EC7101"/>
    <w:rsid w:val="00ED02DB"/>
    <w:rsid w:val="00ED0A00"/>
    <w:rsid w:val="00ED7E9C"/>
    <w:rsid w:val="00EE01D1"/>
    <w:rsid w:val="00EE720B"/>
    <w:rsid w:val="00EF5350"/>
    <w:rsid w:val="00EF5844"/>
    <w:rsid w:val="00F00B5C"/>
    <w:rsid w:val="00F01047"/>
    <w:rsid w:val="00F023D8"/>
    <w:rsid w:val="00F02EC6"/>
    <w:rsid w:val="00F04E3A"/>
    <w:rsid w:val="00F1037A"/>
    <w:rsid w:val="00F125F1"/>
    <w:rsid w:val="00F155D6"/>
    <w:rsid w:val="00F15E7C"/>
    <w:rsid w:val="00F166FA"/>
    <w:rsid w:val="00F172E6"/>
    <w:rsid w:val="00F259D5"/>
    <w:rsid w:val="00F307C5"/>
    <w:rsid w:val="00F350D3"/>
    <w:rsid w:val="00F35D3C"/>
    <w:rsid w:val="00F36F58"/>
    <w:rsid w:val="00F40ACE"/>
    <w:rsid w:val="00F40D59"/>
    <w:rsid w:val="00F42E20"/>
    <w:rsid w:val="00F433EA"/>
    <w:rsid w:val="00F4486A"/>
    <w:rsid w:val="00F45EC0"/>
    <w:rsid w:val="00F52EA2"/>
    <w:rsid w:val="00F54AB7"/>
    <w:rsid w:val="00F551BE"/>
    <w:rsid w:val="00F56D00"/>
    <w:rsid w:val="00F573F9"/>
    <w:rsid w:val="00F5788A"/>
    <w:rsid w:val="00F66B1F"/>
    <w:rsid w:val="00F721FD"/>
    <w:rsid w:val="00F73B8D"/>
    <w:rsid w:val="00F73C1D"/>
    <w:rsid w:val="00F77FDD"/>
    <w:rsid w:val="00F8038A"/>
    <w:rsid w:val="00F8065E"/>
    <w:rsid w:val="00F8130B"/>
    <w:rsid w:val="00F85898"/>
    <w:rsid w:val="00F863B1"/>
    <w:rsid w:val="00F928AE"/>
    <w:rsid w:val="00F934C6"/>
    <w:rsid w:val="00F97F3B"/>
    <w:rsid w:val="00FA1C02"/>
    <w:rsid w:val="00FA4A16"/>
    <w:rsid w:val="00FA4ACB"/>
    <w:rsid w:val="00FA54B7"/>
    <w:rsid w:val="00FA5934"/>
    <w:rsid w:val="00FB1442"/>
    <w:rsid w:val="00FB2DDC"/>
    <w:rsid w:val="00FB4FA3"/>
    <w:rsid w:val="00FC2719"/>
    <w:rsid w:val="00FC5559"/>
    <w:rsid w:val="00FC5F4A"/>
    <w:rsid w:val="00FC710C"/>
    <w:rsid w:val="00FD2399"/>
    <w:rsid w:val="00FD2A67"/>
    <w:rsid w:val="00FD2B77"/>
    <w:rsid w:val="00FD7DC1"/>
    <w:rsid w:val="00FE12AC"/>
    <w:rsid w:val="00FE67C5"/>
    <w:rsid w:val="00FF1E22"/>
    <w:rsid w:val="00FF28A6"/>
    <w:rsid w:val="00FF2ABD"/>
    <w:rsid w:val="00FF5F40"/>
    <w:rsid w:val="00FF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A3599"/>
  <w15:docId w15:val="{CB411051-CC45-4240-BD3F-A36E9FDD7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F15F5"/>
    <w:rPr>
      <w:sz w:val="24"/>
      <w:szCs w:val="24"/>
    </w:rPr>
  </w:style>
  <w:style w:type="paragraph" w:styleId="Naslov1">
    <w:name w:val="heading 1"/>
    <w:basedOn w:val="Navaden"/>
    <w:next w:val="Navaden"/>
    <w:qFormat/>
    <w:rsid w:val="006F15F5"/>
    <w:pPr>
      <w:keepNext/>
      <w:jc w:val="center"/>
      <w:outlineLvl w:val="0"/>
    </w:pPr>
    <w:rPr>
      <w:b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886A7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semiHidden/>
    <w:unhideWhenUsed/>
    <w:qFormat/>
    <w:rsid w:val="001479D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avaden"/>
    <w:next w:val="Navaden"/>
    <w:link w:val="Naslov4Znak"/>
    <w:semiHidden/>
    <w:unhideWhenUsed/>
    <w:qFormat/>
    <w:rsid w:val="00886A7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CA6EE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8">
    <w:name w:val="heading 8"/>
    <w:basedOn w:val="Navaden"/>
    <w:next w:val="Navaden"/>
    <w:link w:val="Naslov8Znak"/>
    <w:semiHidden/>
    <w:unhideWhenUsed/>
    <w:qFormat/>
    <w:rsid w:val="00CA6EE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rsid w:val="006F15F5"/>
    <w:pPr>
      <w:jc w:val="both"/>
    </w:pPr>
  </w:style>
  <w:style w:type="paragraph" w:styleId="Telobesedila2">
    <w:name w:val="Body Text 2"/>
    <w:basedOn w:val="Navaden"/>
    <w:rsid w:val="006F15F5"/>
    <w:pPr>
      <w:jc w:val="both"/>
    </w:pPr>
    <w:rPr>
      <w:sz w:val="22"/>
    </w:rPr>
  </w:style>
  <w:style w:type="paragraph" w:styleId="Telobesedila3">
    <w:name w:val="Body Text 3"/>
    <w:basedOn w:val="Navaden"/>
    <w:rsid w:val="006F15F5"/>
    <w:rPr>
      <w:sz w:val="20"/>
    </w:rPr>
  </w:style>
  <w:style w:type="paragraph" w:styleId="Besedilooblaka">
    <w:name w:val="Balloon Text"/>
    <w:basedOn w:val="Navaden"/>
    <w:semiHidden/>
    <w:rsid w:val="000E4BB3"/>
    <w:rPr>
      <w:rFonts w:ascii="Tahoma" w:hAnsi="Tahoma" w:cs="Tahoma"/>
      <w:sz w:val="16"/>
      <w:szCs w:val="16"/>
    </w:rPr>
  </w:style>
  <w:style w:type="character" w:customStyle="1" w:styleId="TelobesedilaZnak">
    <w:name w:val="Telo besedila Znak"/>
    <w:basedOn w:val="Privzetapisavaodstavka"/>
    <w:link w:val="Telobesedila"/>
    <w:rsid w:val="00AA21F4"/>
    <w:rPr>
      <w:sz w:val="24"/>
      <w:szCs w:val="24"/>
    </w:rPr>
  </w:style>
  <w:style w:type="paragraph" w:styleId="Sprotnaopomba-besedilo">
    <w:name w:val="footnote text"/>
    <w:basedOn w:val="Navaden"/>
    <w:link w:val="Sprotnaopomba-besediloZnak"/>
    <w:uiPriority w:val="99"/>
    <w:rsid w:val="00985AE6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985AE6"/>
  </w:style>
  <w:style w:type="character" w:styleId="Sprotnaopomba-sklic">
    <w:name w:val="footnote reference"/>
    <w:basedOn w:val="Privzetapisavaodstavka"/>
    <w:uiPriority w:val="99"/>
    <w:rsid w:val="00985AE6"/>
    <w:rPr>
      <w:vertAlign w:val="superscript"/>
    </w:rPr>
  </w:style>
  <w:style w:type="paragraph" w:styleId="Odstavekseznama">
    <w:name w:val="List Paragraph"/>
    <w:basedOn w:val="Navaden"/>
    <w:uiPriority w:val="34"/>
    <w:qFormat/>
    <w:rsid w:val="00E47E2E"/>
    <w:pPr>
      <w:ind w:left="720"/>
      <w:contextualSpacing/>
    </w:pPr>
  </w:style>
  <w:style w:type="paragraph" w:styleId="Glava">
    <w:name w:val="header"/>
    <w:basedOn w:val="Navaden"/>
    <w:link w:val="GlavaZnak"/>
    <w:rsid w:val="0032508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32508A"/>
    <w:rPr>
      <w:sz w:val="24"/>
      <w:szCs w:val="24"/>
    </w:rPr>
  </w:style>
  <w:style w:type="paragraph" w:styleId="Noga">
    <w:name w:val="footer"/>
    <w:basedOn w:val="Navaden"/>
    <w:link w:val="NogaZnak"/>
    <w:rsid w:val="0032508A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32508A"/>
    <w:rPr>
      <w:sz w:val="24"/>
      <w:szCs w:val="24"/>
    </w:rPr>
  </w:style>
  <w:style w:type="character" w:styleId="Hiperpovezava">
    <w:name w:val="Hyperlink"/>
    <w:basedOn w:val="Privzetapisavaodstavka"/>
    <w:uiPriority w:val="99"/>
    <w:rsid w:val="009C06EA"/>
    <w:rPr>
      <w:color w:val="0000FF" w:themeColor="hyperlink"/>
      <w:u w:val="single"/>
    </w:rPr>
  </w:style>
  <w:style w:type="character" w:customStyle="1" w:styleId="Naslov5Znak">
    <w:name w:val="Naslov 5 Znak"/>
    <w:basedOn w:val="Privzetapisavaodstavka"/>
    <w:link w:val="Naslov5"/>
    <w:semiHidden/>
    <w:rsid w:val="00CA6EE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slov8Znak">
    <w:name w:val="Naslov 8 Znak"/>
    <w:basedOn w:val="Privzetapisavaodstavka"/>
    <w:link w:val="Naslov8"/>
    <w:semiHidden/>
    <w:rsid w:val="00CA6EE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Naslov3Znak">
    <w:name w:val="Naslov 3 Znak"/>
    <w:basedOn w:val="Privzetapisavaodstavka"/>
    <w:link w:val="Naslov3"/>
    <w:semiHidden/>
    <w:rsid w:val="001479D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Naslov2Znak">
    <w:name w:val="Naslov 2 Znak"/>
    <w:basedOn w:val="Privzetapisavaodstavka"/>
    <w:link w:val="Naslov2"/>
    <w:semiHidden/>
    <w:rsid w:val="00886A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4Znak">
    <w:name w:val="Naslov 4 Znak"/>
    <w:basedOn w:val="Privzetapisavaodstavka"/>
    <w:link w:val="Naslov4"/>
    <w:semiHidden/>
    <w:rsid w:val="00886A7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Brezrazmikov">
    <w:name w:val="No Spacing"/>
    <w:uiPriority w:val="1"/>
    <w:qFormat/>
    <w:rsid w:val="00EA3BB9"/>
    <w:rPr>
      <w:rFonts w:ascii="Arial Narrow" w:eastAsiaTheme="minorHAnsi" w:hAnsi="Arial Narrow" w:cstheme="minorBidi"/>
      <w:sz w:val="24"/>
      <w:szCs w:val="24"/>
      <w:lang w:eastAsia="en-US"/>
    </w:rPr>
  </w:style>
  <w:style w:type="table" w:styleId="Tabelamrea">
    <w:name w:val="Table Grid"/>
    <w:basedOn w:val="Navadnatabela"/>
    <w:uiPriority w:val="59"/>
    <w:rsid w:val="002A1FB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k">
    <w:name w:val="odstavek"/>
    <w:basedOn w:val="Navaden"/>
    <w:rsid w:val="00775711"/>
    <w:pPr>
      <w:spacing w:before="100" w:beforeAutospacing="1" w:after="100" w:afterAutospacing="1"/>
    </w:pPr>
  </w:style>
  <w:style w:type="paragraph" w:styleId="HTML-oblikovano">
    <w:name w:val="HTML Preformatted"/>
    <w:basedOn w:val="Navaden"/>
    <w:link w:val="HTML-oblikovanoZnak"/>
    <w:uiPriority w:val="99"/>
    <w:semiHidden/>
    <w:unhideWhenUsed/>
    <w:rsid w:val="00512A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oblikovanoZnak">
    <w:name w:val="HTML-oblikovano Znak"/>
    <w:basedOn w:val="Privzetapisavaodstavka"/>
    <w:link w:val="HTML-oblikovano"/>
    <w:uiPriority w:val="99"/>
    <w:semiHidden/>
    <w:rsid w:val="00512A5E"/>
    <w:rPr>
      <w:rFonts w:ascii="Courier New" w:hAnsi="Courier New" w:cs="Courier New"/>
    </w:rPr>
  </w:style>
  <w:style w:type="character" w:customStyle="1" w:styleId="y2iqfc">
    <w:name w:val="y2iqfc"/>
    <w:basedOn w:val="Privzetapisavaodstavka"/>
    <w:rsid w:val="00512A5E"/>
  </w:style>
  <w:style w:type="character" w:customStyle="1" w:styleId="Sprotnaopomba-besediloZnak1">
    <w:name w:val="Sprotna opomba - besedilo Znak1"/>
    <w:basedOn w:val="Privzetapisavaodstavka"/>
    <w:uiPriority w:val="99"/>
    <w:semiHidden/>
    <w:rsid w:val="00263C5E"/>
    <w:rPr>
      <w:sz w:val="20"/>
      <w:szCs w:val="20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161259"/>
    <w:rPr>
      <w:color w:val="605E5C"/>
      <w:shd w:val="clear" w:color="auto" w:fill="E1DFDD"/>
    </w:rPr>
  </w:style>
  <w:style w:type="paragraph" w:styleId="Navadensplet">
    <w:name w:val="Normal (Web)"/>
    <w:basedOn w:val="Navaden"/>
    <w:uiPriority w:val="99"/>
    <w:semiHidden/>
    <w:unhideWhenUsed/>
    <w:rsid w:val="00B05B1B"/>
    <w:pPr>
      <w:spacing w:before="100" w:beforeAutospacing="1" w:after="100" w:afterAutospacing="1"/>
    </w:pPr>
  </w:style>
  <w:style w:type="character" w:styleId="Krepko">
    <w:name w:val="Strong"/>
    <w:basedOn w:val="Privzetapisavaodstavka"/>
    <w:uiPriority w:val="22"/>
    <w:qFormat/>
    <w:rsid w:val="00B05B1B"/>
    <w:rPr>
      <w:b/>
      <w:bCs/>
    </w:rPr>
  </w:style>
  <w:style w:type="character" w:styleId="Nerazreenaomemba">
    <w:name w:val="Unresolved Mention"/>
    <w:basedOn w:val="Privzetapisavaodstavka"/>
    <w:uiPriority w:val="99"/>
    <w:semiHidden/>
    <w:unhideWhenUsed/>
    <w:rsid w:val="000B0CE1"/>
    <w:rPr>
      <w:color w:val="605E5C"/>
      <w:shd w:val="clear" w:color="auto" w:fill="E1DFDD"/>
    </w:rPr>
  </w:style>
  <w:style w:type="character" w:customStyle="1" w:styleId="combinedname">
    <w:name w:val="combined_name"/>
    <w:basedOn w:val="Privzetapisavaodstavka"/>
    <w:rsid w:val="00D54530"/>
  </w:style>
  <w:style w:type="character" w:customStyle="1" w:styleId="street-address">
    <w:name w:val="street-address"/>
    <w:basedOn w:val="Privzetapisavaodstavka"/>
    <w:rsid w:val="00D54530"/>
  </w:style>
  <w:style w:type="character" w:customStyle="1" w:styleId="postal-code">
    <w:name w:val="postal-code"/>
    <w:basedOn w:val="Privzetapisavaodstavka"/>
    <w:rsid w:val="00D54530"/>
  </w:style>
  <w:style w:type="character" w:customStyle="1" w:styleId="locality">
    <w:name w:val="locality"/>
    <w:basedOn w:val="Privzetapisavaodstavka"/>
    <w:rsid w:val="00D54530"/>
  </w:style>
  <w:style w:type="paragraph" w:customStyle="1" w:styleId="Default">
    <w:name w:val="Default"/>
    <w:rsid w:val="00137F0E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en-GB" w:eastAsia="en-US"/>
    </w:rPr>
  </w:style>
  <w:style w:type="character" w:styleId="SledenaHiperpovezava">
    <w:name w:val="FollowedHyperlink"/>
    <w:basedOn w:val="Privzetapisavaodstavka"/>
    <w:semiHidden/>
    <w:unhideWhenUsed/>
    <w:rsid w:val="00005B3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1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002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0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04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847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529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07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134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494302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7412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1970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5402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7653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2089589">
          <w:marLeft w:val="0"/>
          <w:marRight w:val="0"/>
          <w:marTop w:val="0"/>
          <w:marBottom w:val="450"/>
          <w:divBdr>
            <w:top w:val="single" w:sz="6" w:space="15" w:color="EEEEEE"/>
            <w:left w:val="none" w:sz="0" w:space="0" w:color="auto"/>
            <w:bottom w:val="single" w:sz="6" w:space="15" w:color="EEEEEE"/>
            <w:right w:val="none" w:sz="0" w:space="0" w:color="auto"/>
          </w:divBdr>
          <w:divsChild>
            <w:div w:id="75428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82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7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adlje.s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radlje.si/razpisi-in-natecaj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adlje.si/javni-razpis-in-natecaj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7.png"/><Relationship Id="rId13" Type="http://schemas.openxmlformats.org/officeDocument/2006/relationships/image" Target="media/image12.png"/><Relationship Id="rId3" Type="http://schemas.openxmlformats.org/officeDocument/2006/relationships/image" Target="media/image2.png"/><Relationship Id="rId7" Type="http://schemas.openxmlformats.org/officeDocument/2006/relationships/image" Target="media/image6.jpeg"/><Relationship Id="rId12" Type="http://schemas.openxmlformats.org/officeDocument/2006/relationships/image" Target="media/image11.png"/><Relationship Id="rId2" Type="http://schemas.openxmlformats.org/officeDocument/2006/relationships/hyperlink" Target="http://www.obcina-radlje.si" TargetMode="External"/><Relationship Id="rId1" Type="http://schemas.openxmlformats.org/officeDocument/2006/relationships/hyperlink" Target="mailto:obcina.radlje@radlje.si" TargetMode="External"/><Relationship Id="rId6" Type="http://schemas.openxmlformats.org/officeDocument/2006/relationships/image" Target="media/image5.png"/><Relationship Id="rId11" Type="http://schemas.openxmlformats.org/officeDocument/2006/relationships/image" Target="media/image10.png"/><Relationship Id="rId5" Type="http://schemas.openxmlformats.org/officeDocument/2006/relationships/image" Target="media/image4.JPG"/><Relationship Id="rId10" Type="http://schemas.openxmlformats.org/officeDocument/2006/relationships/image" Target="media/image9.png"/><Relationship Id="rId4" Type="http://schemas.openxmlformats.org/officeDocument/2006/relationships/image" Target="media/image3.png"/><Relationship Id="rId9" Type="http://schemas.openxmlformats.org/officeDocument/2006/relationships/image" Target="media/image8.jpeg"/><Relationship Id="rId14" Type="http://schemas.openxmlformats.org/officeDocument/2006/relationships/image" Target="cid:image002.png@01D012FC.6B7DF5E0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80AA4A-9F23-4DA6-AE00-E6883C6D1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4</Pages>
  <Words>983</Words>
  <Characters>5608</Characters>
  <Application>Microsoft Office Word</Application>
  <DocSecurity>0</DocSecurity>
  <Lines>46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</vt:lpstr>
    </vt:vector>
  </TitlesOfParts>
  <Company>Gacnik</Company>
  <LinksUpToDate>false</LinksUpToDate>
  <CharactersWithSpaces>6578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</dc:title>
  <dc:subject/>
  <dc:creator>Polona</dc:creator>
  <cp:keywords/>
  <dc:description/>
  <cp:lastModifiedBy>Marija Vrhovnik Čas</cp:lastModifiedBy>
  <cp:revision>6</cp:revision>
  <cp:lastPrinted>2024-05-23T10:54:00Z</cp:lastPrinted>
  <dcterms:created xsi:type="dcterms:W3CDTF">2024-04-17T14:53:00Z</dcterms:created>
  <dcterms:modified xsi:type="dcterms:W3CDTF">2024-05-23T10:55:00Z</dcterms:modified>
</cp:coreProperties>
</file>