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321" w:rsidRDefault="007D7321" w:rsidP="007D7321">
      <w:pPr>
        <w:rPr>
          <w:rFonts w:eastAsia="Calibri"/>
          <w:b/>
          <w:bCs/>
        </w:rPr>
      </w:pPr>
    </w:p>
    <w:p w:rsidR="007D7321" w:rsidRDefault="007D7321" w:rsidP="007D7321">
      <w:pPr>
        <w:rPr>
          <w:rFonts w:eastAsia="Calibri"/>
          <w:b/>
          <w:bCs/>
        </w:rPr>
      </w:pPr>
    </w:p>
    <w:p w:rsidR="007D7321" w:rsidRPr="000E6442" w:rsidRDefault="007D7321" w:rsidP="004C6187">
      <w:pPr>
        <w:jc w:val="both"/>
        <w:rPr>
          <w:rFonts w:ascii="Century Gothic" w:eastAsia="Calibri" w:hAnsi="Century Gothic"/>
          <w:b/>
          <w:bCs/>
          <w:sz w:val="22"/>
          <w:szCs w:val="22"/>
        </w:rPr>
      </w:pPr>
      <w:r w:rsidRPr="000E6442">
        <w:rPr>
          <w:rFonts w:ascii="Century Gothic" w:eastAsia="Calibri" w:hAnsi="Century Gothic"/>
          <w:b/>
          <w:bCs/>
          <w:sz w:val="22"/>
          <w:szCs w:val="22"/>
        </w:rPr>
        <w:t xml:space="preserve">POZIV ZA PREDLAGANJE ČLANOV VOLILNIH ODBOROV ZA IZVEDBO VOLITEV </w:t>
      </w:r>
      <w:r w:rsidR="00565A47">
        <w:rPr>
          <w:rFonts w:ascii="Century Gothic" w:eastAsia="Calibri" w:hAnsi="Century Gothic"/>
          <w:b/>
          <w:bCs/>
          <w:sz w:val="22"/>
          <w:szCs w:val="22"/>
        </w:rPr>
        <w:t>PREDSEDNIKA</w:t>
      </w:r>
      <w:r w:rsidRPr="000E6442">
        <w:rPr>
          <w:rFonts w:ascii="Century Gothic" w:eastAsia="Calibri" w:hAnsi="Century Gothic"/>
          <w:b/>
          <w:bCs/>
          <w:sz w:val="22"/>
          <w:szCs w:val="22"/>
        </w:rPr>
        <w:t xml:space="preserve"> RS</w:t>
      </w:r>
    </w:p>
    <w:p w:rsidR="0098399E" w:rsidRPr="000E6442" w:rsidRDefault="0098399E" w:rsidP="007D7321">
      <w:pPr>
        <w:rPr>
          <w:rFonts w:ascii="Century Gothic" w:eastAsia="Calibri" w:hAnsi="Century Gothic"/>
          <w:sz w:val="22"/>
          <w:szCs w:val="22"/>
        </w:rPr>
      </w:pPr>
    </w:p>
    <w:p w:rsidR="00565A47" w:rsidRDefault="00565A47" w:rsidP="007D7321">
      <w:pPr>
        <w:shd w:val="clear" w:color="auto" w:fill="FFFFFF"/>
        <w:jc w:val="both"/>
        <w:rPr>
          <w:rFonts w:ascii="Century Gothic" w:hAnsi="Century Gothic" w:cs="Arial"/>
          <w:color w:val="283B45"/>
          <w:sz w:val="22"/>
          <w:szCs w:val="22"/>
          <w:shd w:val="clear" w:color="auto" w:fill="FFFFFF"/>
        </w:rPr>
      </w:pPr>
      <w:r w:rsidRPr="00565A47">
        <w:rPr>
          <w:rFonts w:ascii="Century Gothic" w:hAnsi="Century Gothic" w:cs="Arial"/>
          <w:color w:val="283B45"/>
          <w:sz w:val="22"/>
          <w:szCs w:val="22"/>
          <w:shd w:val="clear" w:color="auto" w:fill="FFFFFF"/>
        </w:rPr>
        <w:t>V nedeljo, </w:t>
      </w:r>
      <w:r w:rsidRPr="00565A47">
        <w:rPr>
          <w:rStyle w:val="Krepko"/>
          <w:rFonts w:ascii="Century Gothic" w:hAnsi="Century Gothic" w:cs="Arial"/>
          <w:color w:val="283B45"/>
          <w:sz w:val="22"/>
          <w:szCs w:val="22"/>
          <w:shd w:val="clear" w:color="auto" w:fill="FFFFFF"/>
        </w:rPr>
        <w:t>23. oktobra 2022</w:t>
      </w:r>
      <w:r w:rsidRPr="00565A47">
        <w:rPr>
          <w:rFonts w:ascii="Century Gothic" w:hAnsi="Century Gothic" w:cs="Arial"/>
          <w:color w:val="283B45"/>
          <w:sz w:val="22"/>
          <w:szCs w:val="22"/>
          <w:shd w:val="clear" w:color="auto" w:fill="FFFFFF"/>
        </w:rPr>
        <w:t>, bodo v Sloveniji potekale volitve predsednice oz. predsednika republike.</w:t>
      </w:r>
    </w:p>
    <w:p w:rsidR="00565A47" w:rsidRDefault="00565A47" w:rsidP="007D7321">
      <w:pPr>
        <w:shd w:val="clear" w:color="auto" w:fill="FFFFFF"/>
        <w:jc w:val="both"/>
        <w:rPr>
          <w:rFonts w:ascii="Century Gothic" w:hAnsi="Century Gothic"/>
          <w:sz w:val="22"/>
          <w:szCs w:val="22"/>
        </w:rPr>
      </w:pPr>
    </w:p>
    <w:p w:rsidR="00565A47" w:rsidRDefault="00565A47" w:rsidP="00565A47">
      <w:pPr>
        <w:shd w:val="clear" w:color="auto" w:fill="FFFFFF"/>
        <w:jc w:val="both"/>
        <w:rPr>
          <w:rFonts w:ascii="Century Gothic" w:hAnsi="Century Gothic"/>
          <w:sz w:val="22"/>
          <w:szCs w:val="22"/>
        </w:rPr>
      </w:pPr>
      <w:r w:rsidRPr="00565A47">
        <w:rPr>
          <w:rFonts w:ascii="Century Gothic" w:hAnsi="Century Gothic"/>
          <w:sz w:val="22"/>
          <w:szCs w:val="22"/>
        </w:rPr>
        <w:t>Volilni odbor sestavljajo predsednik in parno število članov ter njihovi namestniki.</w:t>
      </w:r>
    </w:p>
    <w:p w:rsidR="00565A47" w:rsidRPr="00565A47" w:rsidRDefault="00565A47" w:rsidP="00565A47">
      <w:pPr>
        <w:shd w:val="clear" w:color="auto" w:fill="FFFFFF"/>
        <w:jc w:val="both"/>
        <w:rPr>
          <w:rFonts w:ascii="Century Gothic" w:hAnsi="Century Gothic"/>
          <w:sz w:val="22"/>
          <w:szCs w:val="22"/>
        </w:rPr>
      </w:pPr>
    </w:p>
    <w:p w:rsidR="00565A47" w:rsidRDefault="00565A47" w:rsidP="00565A47">
      <w:pPr>
        <w:shd w:val="clear" w:color="auto" w:fill="FFFFFF"/>
        <w:jc w:val="both"/>
        <w:rPr>
          <w:rFonts w:ascii="Century Gothic" w:hAnsi="Century Gothic"/>
          <w:sz w:val="22"/>
          <w:szCs w:val="22"/>
        </w:rPr>
      </w:pPr>
      <w:r w:rsidRPr="00565A47">
        <w:rPr>
          <w:rFonts w:ascii="Century Gothic" w:hAnsi="Century Gothic"/>
          <w:sz w:val="22"/>
          <w:szCs w:val="22"/>
        </w:rPr>
        <w:t>Predsednik in člani volilnega odbora ter njihovi namestniki se imenujejo izmed državljanov, ki imajo stalno prebivališče na območju volilnega okraja.</w:t>
      </w:r>
    </w:p>
    <w:p w:rsidR="00565A47" w:rsidRPr="00565A47" w:rsidRDefault="00565A47" w:rsidP="00565A47">
      <w:pPr>
        <w:shd w:val="clear" w:color="auto" w:fill="FFFFFF"/>
        <w:jc w:val="both"/>
        <w:rPr>
          <w:rFonts w:ascii="Century Gothic" w:hAnsi="Century Gothic"/>
          <w:sz w:val="22"/>
          <w:szCs w:val="22"/>
        </w:rPr>
      </w:pPr>
    </w:p>
    <w:p w:rsidR="00565A47" w:rsidRPr="00565A47" w:rsidRDefault="00565A47" w:rsidP="00565A47">
      <w:pPr>
        <w:shd w:val="clear" w:color="auto" w:fill="FFFFFF"/>
        <w:jc w:val="both"/>
        <w:rPr>
          <w:rFonts w:ascii="Century Gothic" w:hAnsi="Century Gothic"/>
          <w:sz w:val="22"/>
          <w:szCs w:val="22"/>
        </w:rPr>
      </w:pPr>
      <w:r w:rsidRPr="00565A47">
        <w:rPr>
          <w:rFonts w:ascii="Century Gothic" w:hAnsi="Century Gothic"/>
          <w:sz w:val="22"/>
          <w:szCs w:val="22"/>
        </w:rPr>
        <w:t>Politične stranke lahko najkasneje v petnajstih dneh po razpisu volitev (najpozneje 6. septembra 2022) dajo svoje predloge za imenovanje predsednika in članov volilnega odbora ter njihovih namestnikov okrajni volilni komisiji. Pri imenovanju članov volilnih odborov se najprej upoštevajo predlogi političnih strank, s katerih list kandidatov so bili na zadnjih volitvah v državni zbor izvoljeni kandidati, in sicer po vrstnem redu glede na število izvoljenih kandidatov, pri čemer v primeru enakega števila odloči žreb,</w:t>
      </w:r>
      <w:r>
        <w:rPr>
          <w:rFonts w:ascii="Century Gothic" w:hAnsi="Century Gothic"/>
          <w:sz w:val="22"/>
          <w:szCs w:val="22"/>
        </w:rPr>
        <w:t xml:space="preserve"> </w:t>
      </w:r>
      <w:r w:rsidRPr="00565A47">
        <w:rPr>
          <w:rFonts w:ascii="Century Gothic" w:hAnsi="Century Gothic"/>
          <w:sz w:val="22"/>
          <w:szCs w:val="22"/>
        </w:rPr>
        <w:t>nato pa predlogi drugih političnih strank in lokalnih skupnosti ter njihovih delov, tako da je zagotovljena politično pluralna sestava volilnih odborov. Če predlogov ni ali jih je premalo, se za manjkajoče člane določijo uradniki, zaposleni v organih državne uprave ali upravi lokalne skupnosti.</w:t>
      </w:r>
    </w:p>
    <w:p w:rsidR="00565A47" w:rsidRPr="00565A47" w:rsidRDefault="00565A47" w:rsidP="007D7321">
      <w:pPr>
        <w:shd w:val="clear" w:color="auto" w:fill="FFFFFF"/>
        <w:jc w:val="both"/>
        <w:rPr>
          <w:rFonts w:ascii="Century Gothic" w:hAnsi="Century Gothic"/>
          <w:sz w:val="22"/>
          <w:szCs w:val="22"/>
        </w:rPr>
      </w:pPr>
    </w:p>
    <w:p w:rsidR="00565A47" w:rsidRPr="00565A47" w:rsidRDefault="00565A47" w:rsidP="007D7321">
      <w:pPr>
        <w:shd w:val="clear" w:color="auto" w:fill="FFFFFF"/>
        <w:jc w:val="both"/>
        <w:rPr>
          <w:rFonts w:ascii="Century Gothic" w:hAnsi="Century Gothic"/>
          <w:sz w:val="22"/>
          <w:szCs w:val="22"/>
        </w:rPr>
      </w:pPr>
      <w:r w:rsidRPr="00565A47">
        <w:rPr>
          <w:rFonts w:ascii="Century Gothic" w:hAnsi="Century Gothic"/>
          <w:sz w:val="22"/>
          <w:szCs w:val="22"/>
        </w:rPr>
        <w:t>Predloge kandidatov za predsednike in člane volilnih odborov ter njihove namestnike lahko okrajnim volilnim komisijam podajo politične stranke, lokalne skupnosti in njihovi ožji deli. Predloge morajo dati najpozneje 15 dni po razpisu volitev, torej najpozneje 6. septembra 2022.</w:t>
      </w:r>
    </w:p>
    <w:p w:rsidR="00565A47" w:rsidRDefault="00565A47" w:rsidP="007D7321">
      <w:pPr>
        <w:shd w:val="clear" w:color="auto" w:fill="FFFFFF"/>
        <w:jc w:val="both"/>
        <w:rPr>
          <w:rFonts w:ascii="Century Gothic" w:hAnsi="Century Gothic"/>
          <w:sz w:val="22"/>
          <w:szCs w:val="22"/>
        </w:rPr>
      </w:pPr>
    </w:p>
    <w:p w:rsidR="007D7321" w:rsidRPr="00565A47" w:rsidRDefault="007D7321" w:rsidP="007D7321">
      <w:pPr>
        <w:shd w:val="clear" w:color="auto" w:fill="FFFFFF"/>
        <w:jc w:val="both"/>
        <w:rPr>
          <w:rFonts w:ascii="Century Gothic" w:hAnsi="Century Gothic"/>
          <w:b/>
          <w:sz w:val="22"/>
          <w:szCs w:val="22"/>
        </w:rPr>
      </w:pPr>
      <w:r w:rsidRPr="00565A47">
        <w:rPr>
          <w:rFonts w:ascii="Century Gothic" w:hAnsi="Century Gothic"/>
          <w:b/>
          <w:sz w:val="22"/>
          <w:szCs w:val="22"/>
        </w:rPr>
        <w:t xml:space="preserve">Če bi želeli na volitvah sodelovati kot člani volilnih odborov nam lahko javite svoj interes. Izpolnjen obrazec, ki ga najdete v spodnji priponki, nam lahko </w:t>
      </w:r>
      <w:r w:rsidR="00055F25" w:rsidRPr="00565A47">
        <w:rPr>
          <w:rFonts w:ascii="Century Gothic" w:hAnsi="Century Gothic"/>
          <w:b/>
          <w:sz w:val="22"/>
          <w:szCs w:val="22"/>
        </w:rPr>
        <w:t xml:space="preserve">do </w:t>
      </w:r>
      <w:r w:rsidR="00565A47" w:rsidRPr="00565A47">
        <w:rPr>
          <w:rFonts w:ascii="Century Gothic" w:hAnsi="Century Gothic"/>
          <w:b/>
          <w:sz w:val="22"/>
          <w:szCs w:val="22"/>
        </w:rPr>
        <w:t>1</w:t>
      </w:r>
      <w:r w:rsidR="00055F25" w:rsidRPr="00565A47">
        <w:rPr>
          <w:rFonts w:ascii="Century Gothic" w:hAnsi="Century Gothic"/>
          <w:b/>
          <w:sz w:val="22"/>
          <w:szCs w:val="22"/>
        </w:rPr>
        <w:t>.</w:t>
      </w:r>
      <w:r w:rsidR="00565A47" w:rsidRPr="00565A47">
        <w:rPr>
          <w:rFonts w:ascii="Century Gothic" w:hAnsi="Century Gothic"/>
          <w:b/>
          <w:sz w:val="22"/>
          <w:szCs w:val="22"/>
        </w:rPr>
        <w:t>9</w:t>
      </w:r>
      <w:r w:rsidR="00055F25" w:rsidRPr="00565A47">
        <w:rPr>
          <w:rFonts w:ascii="Century Gothic" w:hAnsi="Century Gothic"/>
          <w:b/>
          <w:sz w:val="22"/>
          <w:szCs w:val="22"/>
        </w:rPr>
        <w:t xml:space="preserve">.2022 </w:t>
      </w:r>
      <w:r w:rsidRPr="00565A47">
        <w:rPr>
          <w:rFonts w:ascii="Century Gothic" w:hAnsi="Century Gothic"/>
          <w:b/>
          <w:sz w:val="22"/>
          <w:szCs w:val="22"/>
        </w:rPr>
        <w:t>posredujete po pošti na naslov: Občina Radlje ob Dravi, Mariborska cesta 7, 2360 Radlje ob Dravi ali skenirano po elektronski pošti na </w:t>
      </w:r>
      <w:hyperlink r:id="rId7" w:history="1">
        <w:r w:rsidRPr="00565A47">
          <w:rPr>
            <w:rStyle w:val="Hiperpovezava"/>
            <w:rFonts w:ascii="Century Gothic" w:hAnsi="Century Gothic"/>
            <w:b/>
            <w:color w:val="auto"/>
            <w:sz w:val="22"/>
            <w:szCs w:val="22"/>
          </w:rPr>
          <w:t>obcina.radlje@radlje.si</w:t>
        </w:r>
      </w:hyperlink>
      <w:r w:rsidRPr="00565A47">
        <w:rPr>
          <w:rFonts w:ascii="Century Gothic" w:hAnsi="Century Gothic"/>
          <w:b/>
          <w:sz w:val="22"/>
          <w:szCs w:val="22"/>
        </w:rPr>
        <w:t xml:space="preserve"> </w:t>
      </w:r>
    </w:p>
    <w:p w:rsidR="007D7321" w:rsidRPr="000E6442" w:rsidRDefault="007D7321" w:rsidP="007D7321">
      <w:pPr>
        <w:shd w:val="clear" w:color="auto" w:fill="FFFFFF"/>
        <w:jc w:val="both"/>
        <w:rPr>
          <w:rFonts w:ascii="Century Gothic" w:hAnsi="Century Gothic"/>
          <w:sz w:val="22"/>
          <w:szCs w:val="22"/>
        </w:rPr>
      </w:pPr>
      <w:r w:rsidRPr="000E6442">
        <w:rPr>
          <w:rFonts w:ascii="Century Gothic" w:hAnsi="Century Gothic"/>
          <w:sz w:val="22"/>
          <w:szCs w:val="22"/>
        </w:rPr>
        <w:t> </w:t>
      </w:r>
    </w:p>
    <w:p w:rsidR="000E6442" w:rsidRPr="000E6442" w:rsidRDefault="000E6442" w:rsidP="007D7321">
      <w:pPr>
        <w:shd w:val="clear" w:color="auto" w:fill="FFFFFF"/>
        <w:rPr>
          <w:rFonts w:ascii="Century Gothic" w:hAnsi="Century Gothic"/>
          <w:iCs/>
          <w:caps/>
          <w:sz w:val="22"/>
          <w:szCs w:val="22"/>
        </w:rPr>
      </w:pPr>
    </w:p>
    <w:sectPr w:rsidR="000E6442" w:rsidRPr="000E6442" w:rsidSect="000E1146">
      <w:headerReference w:type="default" r:id="rId8"/>
      <w:footerReference w:type="even" r:id="rId9"/>
      <w:footerReference w:type="default" r:id="rId10"/>
      <w:pgSz w:w="11906" w:h="16838"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FCB" w:rsidRDefault="00467FCB" w:rsidP="00596FA9">
      <w:r>
        <w:separator/>
      </w:r>
    </w:p>
  </w:endnote>
  <w:endnote w:type="continuationSeparator" w:id="0">
    <w:p w:rsidR="00467FCB" w:rsidRDefault="00467FCB" w:rsidP="0059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532" w:rsidRPr="003E4E7C" w:rsidRDefault="00525532" w:rsidP="00525532">
    <w:pPr>
      <w:pStyle w:val="Noga"/>
      <w:tabs>
        <w:tab w:val="clear" w:pos="9072"/>
        <w:tab w:val="right" w:pos="9356"/>
      </w:tabs>
      <w:ind w:left="-567" w:right="-567"/>
      <w:jc w:val="center"/>
      <w:rPr>
        <w:rFonts w:ascii="Calibri Light" w:hAnsi="Calibri Light"/>
        <w:sz w:val="16"/>
        <w:szCs w:val="16"/>
      </w:rPr>
    </w:pPr>
    <w:r w:rsidRPr="003E4E7C">
      <w:rPr>
        <w:rFonts w:ascii="Calibri Light" w:hAnsi="Calibri Light"/>
        <w:sz w:val="16"/>
        <w:szCs w:val="16"/>
      </w:rPr>
      <w:t xml:space="preserve">Telefon H.C.: (02) 88 79 630, </w:t>
    </w:r>
    <w:proofErr w:type="spellStart"/>
    <w:r w:rsidRPr="003E4E7C">
      <w:rPr>
        <w:rFonts w:ascii="Calibri Light" w:hAnsi="Calibri Light"/>
        <w:sz w:val="16"/>
        <w:szCs w:val="16"/>
      </w:rPr>
      <w:t>fax</w:t>
    </w:r>
    <w:proofErr w:type="spellEnd"/>
    <w:r w:rsidRPr="003E4E7C">
      <w:rPr>
        <w:rFonts w:ascii="Calibri Light" w:hAnsi="Calibri Light"/>
        <w:sz w:val="16"/>
        <w:szCs w:val="16"/>
      </w:rPr>
      <w:t xml:space="preserve">: (02) 88 79 640, </w:t>
    </w:r>
    <w:hyperlink r:id="rId1" w:history="1">
      <w:r w:rsidRPr="003E4E7C">
        <w:rPr>
          <w:rStyle w:val="Hiperpovezava"/>
          <w:rFonts w:ascii="Calibri Light" w:hAnsi="Calibri Light"/>
          <w:sz w:val="16"/>
          <w:szCs w:val="16"/>
        </w:rPr>
        <w:t>obcina.radlje@radlje.si</w:t>
      </w:r>
    </w:hyperlink>
    <w:r w:rsidRPr="003E4E7C">
      <w:rPr>
        <w:rFonts w:ascii="Calibri Light" w:hAnsi="Calibri Light"/>
        <w:sz w:val="16"/>
        <w:szCs w:val="16"/>
      </w:rPr>
      <w:t>, ID za DDV: SI12310727, matična št.: 5881811, TRR: 01301-0100010958</w:t>
    </w:r>
  </w:p>
  <w:p w:rsidR="00525532" w:rsidRPr="003E4E7C" w:rsidRDefault="00525532" w:rsidP="00525532">
    <w:pPr>
      <w:pStyle w:val="Noga"/>
      <w:ind w:left="-567"/>
      <w:jc w:val="center"/>
      <w:rPr>
        <w:rFonts w:ascii="Calibri Light" w:hAnsi="Calibri Light"/>
        <w:sz w:val="16"/>
        <w:szCs w:val="16"/>
      </w:rPr>
    </w:pPr>
    <w:r>
      <w:rPr>
        <w:rFonts w:ascii="Arial" w:hAnsi="Arial" w:cs="Arial"/>
        <w:noProof/>
      </w:rPr>
      <w:drawing>
        <wp:inline distT="0" distB="0" distL="0" distR="0" wp14:anchorId="45EE6C15" wp14:editId="66B542BC">
          <wp:extent cx="495300" cy="495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5028" cy="495028"/>
                  </a:xfrm>
                  <a:prstGeom prst="rect">
                    <a:avLst/>
                  </a:prstGeom>
                </pic:spPr>
              </pic:pic>
            </a:graphicData>
          </a:graphic>
        </wp:inline>
      </w:drawing>
    </w:r>
    <w:r w:rsidRPr="003E4E7C">
      <w:rPr>
        <w:rFonts w:ascii="Calibri Light" w:hAnsi="Calibri Light"/>
        <w:sz w:val="16"/>
        <w:szCs w:val="16"/>
      </w:rPr>
      <w:t xml:space="preserve">  </w:t>
    </w:r>
    <w:r>
      <w:rPr>
        <w:rFonts w:ascii="Arial" w:hAnsi="Arial" w:cs="Arial"/>
        <w:noProof/>
      </w:rPr>
      <w:drawing>
        <wp:inline distT="0" distB="0" distL="0" distR="0" wp14:anchorId="52CE0FB8" wp14:editId="463DF57D">
          <wp:extent cx="476250" cy="47625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osti prijazna občina-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5869" cy="475869"/>
                  </a:xfrm>
                  <a:prstGeom prst="rect">
                    <a:avLst/>
                  </a:prstGeom>
                </pic:spPr>
              </pic:pic>
            </a:graphicData>
          </a:graphic>
        </wp:inline>
      </w:drawing>
    </w:r>
    <w:r w:rsidRPr="003E4E7C">
      <w:rPr>
        <w:rFonts w:ascii="Calibri Light" w:hAnsi="Calibri Light"/>
        <w:sz w:val="16"/>
        <w:szCs w:val="16"/>
      </w:rPr>
      <w:t xml:space="preserve">  </w:t>
    </w:r>
    <w:r>
      <w:rPr>
        <w:rFonts w:ascii="Arial" w:hAnsi="Arial" w:cs="Arial"/>
        <w:noProof/>
      </w:rPr>
      <w:drawing>
        <wp:inline distT="0" distB="0" distL="0" distR="0" wp14:anchorId="51FF889D" wp14:editId="5328BE75">
          <wp:extent cx="457200" cy="4572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čina po meri invalidov-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6834" cy="456834"/>
                  </a:xfrm>
                  <a:prstGeom prst="rect">
                    <a:avLst/>
                  </a:prstGeom>
                </pic:spPr>
              </pic:pic>
            </a:graphicData>
          </a:graphic>
        </wp:inline>
      </w:drawing>
    </w:r>
    <w:r w:rsidRPr="003E4E7C">
      <w:rPr>
        <w:rFonts w:ascii="Calibri Light" w:hAnsi="Calibri Light"/>
        <w:sz w:val="16"/>
        <w:szCs w:val="16"/>
      </w:rPr>
      <w:t xml:space="preserve">  </w:t>
    </w:r>
    <w:r>
      <w:rPr>
        <w:noProof/>
      </w:rPr>
      <w:drawing>
        <wp:inline distT="0" distB="0" distL="0" distR="0" wp14:anchorId="5D1F7D06" wp14:editId="1C0C25F3">
          <wp:extent cx="454535" cy="409575"/>
          <wp:effectExtent l="0" t="0" r="317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943" cy="414448"/>
                  </a:xfrm>
                  <a:prstGeom prst="rect">
                    <a:avLst/>
                  </a:prstGeom>
                  <a:solidFill>
                    <a:srgbClr val="FFFFFF"/>
                  </a:solidFill>
                  <a:ln>
                    <a:noFill/>
                  </a:ln>
                </pic:spPr>
              </pic:pic>
            </a:graphicData>
          </a:graphic>
        </wp:inline>
      </w:drawing>
    </w:r>
    <w:r w:rsidRPr="003E4E7C">
      <w:rPr>
        <w:rFonts w:ascii="Calibri Light" w:hAnsi="Calibri Light"/>
        <w:sz w:val="16"/>
        <w:szCs w:val="16"/>
      </w:rPr>
      <w:t xml:space="preserve">  </w:t>
    </w:r>
    <w:r>
      <w:rPr>
        <w:noProof/>
      </w:rPr>
      <w:drawing>
        <wp:inline distT="0" distB="0" distL="0" distR="0" wp14:anchorId="19189BCB" wp14:editId="601D7D48">
          <wp:extent cx="467851" cy="500332"/>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 Logo.doc.jpg"/>
                  <pic:cNvPicPr/>
                </pic:nvPicPr>
                <pic:blipFill>
                  <a:blip r:embed="rId6">
                    <a:extLst>
                      <a:ext uri="{28A0092B-C50C-407E-A947-70E740481C1C}">
                        <a14:useLocalDpi xmlns:a14="http://schemas.microsoft.com/office/drawing/2010/main" val="0"/>
                      </a:ext>
                    </a:extLst>
                  </a:blip>
                  <a:stretch>
                    <a:fillRect/>
                  </a:stretch>
                </pic:blipFill>
                <pic:spPr>
                  <a:xfrm>
                    <a:off x="0" y="0"/>
                    <a:ext cx="469026" cy="501589"/>
                  </a:xfrm>
                  <a:prstGeom prst="rect">
                    <a:avLst/>
                  </a:prstGeom>
                </pic:spPr>
              </pic:pic>
            </a:graphicData>
          </a:graphic>
        </wp:inline>
      </w:drawing>
    </w:r>
    <w:r w:rsidRPr="003E4E7C">
      <w:rPr>
        <w:rFonts w:ascii="Calibri Light" w:hAnsi="Calibri Light"/>
        <w:sz w:val="16"/>
        <w:szCs w:val="16"/>
      </w:rPr>
      <w:t xml:space="preserve">  </w:t>
    </w:r>
    <w:r>
      <w:rPr>
        <w:noProof/>
      </w:rPr>
      <w:drawing>
        <wp:inline distT="0" distB="0" distL="0" distR="0" wp14:anchorId="665C1862" wp14:editId="762050A6">
          <wp:extent cx="390525" cy="397845"/>
          <wp:effectExtent l="0" t="0" r="0" b="2540"/>
          <wp:docPr id="15" name="Slika 15" descr="mayors-for-peace-banne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ors-for-peace-banner-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268" cy="399621"/>
                  </a:xfrm>
                  <a:prstGeom prst="rect">
                    <a:avLst/>
                  </a:prstGeom>
                  <a:noFill/>
                  <a:ln>
                    <a:noFill/>
                  </a:ln>
                </pic:spPr>
              </pic:pic>
            </a:graphicData>
          </a:graphic>
        </wp:inline>
      </w:drawing>
    </w:r>
    <w:r w:rsidRPr="003E4E7C">
      <w:rPr>
        <w:rFonts w:ascii="Calibri Light" w:hAnsi="Calibri Light"/>
        <w:sz w:val="16"/>
        <w:szCs w:val="16"/>
      </w:rPr>
      <w:t xml:space="preserve">  </w:t>
    </w:r>
    <w:r w:rsidR="00C641CE">
      <w:rPr>
        <w:rFonts w:ascii="Calibri Light" w:hAnsi="Calibri Light"/>
        <w:noProof/>
        <w:sz w:val="16"/>
        <w:szCs w:val="16"/>
      </w:rPr>
      <w:drawing>
        <wp:inline distT="0" distB="0" distL="0" distR="0" wp14:anchorId="50C2E378" wp14:editId="5F9D5379">
          <wp:extent cx="688975" cy="4635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inline>
      </w:drawing>
    </w:r>
  </w:p>
  <w:p w:rsidR="00525532" w:rsidRDefault="005255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1C7" w:rsidRPr="0098399E" w:rsidRDefault="00DD21C7" w:rsidP="00DD21C7">
    <w:pPr>
      <w:pStyle w:val="Noga"/>
      <w:tabs>
        <w:tab w:val="clear" w:pos="9072"/>
        <w:tab w:val="right" w:pos="9356"/>
      </w:tabs>
      <w:ind w:left="-567" w:right="-567"/>
      <w:jc w:val="center"/>
      <w:rPr>
        <w:rFonts w:ascii="Cambria" w:hAnsi="Cambria"/>
        <w:sz w:val="16"/>
        <w:szCs w:val="16"/>
      </w:rPr>
    </w:pPr>
    <w:r w:rsidRPr="0098399E">
      <w:rPr>
        <w:rFonts w:ascii="Cambria" w:hAnsi="Cambria"/>
        <w:sz w:val="16"/>
        <w:szCs w:val="16"/>
      </w:rPr>
      <w:t xml:space="preserve">Telefon H.C.: (02) 88 79 630, </w:t>
    </w:r>
    <w:proofErr w:type="spellStart"/>
    <w:r w:rsidRPr="0098399E">
      <w:rPr>
        <w:rFonts w:ascii="Cambria" w:hAnsi="Cambria"/>
        <w:sz w:val="16"/>
        <w:szCs w:val="16"/>
      </w:rPr>
      <w:t>fax</w:t>
    </w:r>
    <w:proofErr w:type="spellEnd"/>
    <w:r w:rsidRPr="0098399E">
      <w:rPr>
        <w:rFonts w:ascii="Cambria" w:hAnsi="Cambria"/>
        <w:sz w:val="16"/>
        <w:szCs w:val="16"/>
      </w:rPr>
      <w:t xml:space="preserve">: (02) 88 79 640, </w:t>
    </w:r>
    <w:hyperlink r:id="rId1" w:history="1">
      <w:r w:rsidRPr="0098399E">
        <w:rPr>
          <w:rStyle w:val="Hiperpovezava"/>
          <w:rFonts w:ascii="Cambria" w:hAnsi="Cambria"/>
          <w:sz w:val="16"/>
          <w:szCs w:val="16"/>
        </w:rPr>
        <w:t>obcina.radlje@radlje.si</w:t>
      </w:r>
    </w:hyperlink>
    <w:r w:rsidRPr="0098399E">
      <w:rPr>
        <w:rFonts w:ascii="Cambria" w:hAnsi="Cambria"/>
        <w:sz w:val="16"/>
        <w:szCs w:val="16"/>
      </w:rPr>
      <w:t>, ID za DDV: SI12310727, matična št.: 5881811, TRR: 01301-0100010958</w:t>
    </w:r>
  </w:p>
  <w:p w:rsidR="00DD21C7" w:rsidRPr="0098399E" w:rsidRDefault="00DD21C7" w:rsidP="00DD21C7">
    <w:pPr>
      <w:pStyle w:val="Noga"/>
      <w:ind w:left="-567"/>
      <w:jc w:val="center"/>
      <w:rPr>
        <w:rFonts w:ascii="Cambria" w:hAnsi="Cambria"/>
        <w:sz w:val="16"/>
        <w:szCs w:val="16"/>
      </w:rPr>
    </w:pPr>
    <w:r>
      <w:rPr>
        <w:rFonts w:ascii="Arial" w:hAnsi="Arial" w:cs="Arial"/>
        <w:noProof/>
      </w:rPr>
      <w:drawing>
        <wp:inline distT="0" distB="0" distL="0" distR="0" wp14:anchorId="319843D7" wp14:editId="396F64C0">
          <wp:extent cx="495300" cy="4953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5028" cy="495028"/>
                  </a:xfrm>
                  <a:prstGeom prst="rect">
                    <a:avLst/>
                  </a:prstGeom>
                </pic:spPr>
              </pic:pic>
            </a:graphicData>
          </a:graphic>
        </wp:inline>
      </w:drawing>
    </w:r>
    <w:r w:rsidRPr="0098399E">
      <w:rPr>
        <w:rFonts w:ascii="Cambria" w:hAnsi="Cambria"/>
        <w:sz w:val="16"/>
        <w:szCs w:val="16"/>
      </w:rPr>
      <w:t xml:space="preserve">  </w:t>
    </w:r>
    <w:r>
      <w:rPr>
        <w:rFonts w:ascii="Arial" w:hAnsi="Arial" w:cs="Arial"/>
        <w:noProof/>
      </w:rPr>
      <w:drawing>
        <wp:inline distT="0" distB="0" distL="0" distR="0" wp14:anchorId="0178E4D5" wp14:editId="15EF7302">
          <wp:extent cx="476250" cy="476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osti prijazna občina-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5869" cy="475869"/>
                  </a:xfrm>
                  <a:prstGeom prst="rect">
                    <a:avLst/>
                  </a:prstGeom>
                </pic:spPr>
              </pic:pic>
            </a:graphicData>
          </a:graphic>
        </wp:inline>
      </w:drawing>
    </w:r>
    <w:r w:rsidRPr="0098399E">
      <w:rPr>
        <w:rFonts w:ascii="Cambria" w:hAnsi="Cambria"/>
        <w:sz w:val="16"/>
        <w:szCs w:val="16"/>
      </w:rPr>
      <w:t xml:space="preserve">  </w:t>
    </w:r>
    <w:r>
      <w:rPr>
        <w:rFonts w:ascii="Arial" w:hAnsi="Arial" w:cs="Arial"/>
        <w:noProof/>
      </w:rPr>
      <w:drawing>
        <wp:inline distT="0" distB="0" distL="0" distR="0" wp14:anchorId="1E1BCCFA" wp14:editId="2B93491C">
          <wp:extent cx="457200" cy="4572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čina po meri invalidov-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6834" cy="456834"/>
                  </a:xfrm>
                  <a:prstGeom prst="rect">
                    <a:avLst/>
                  </a:prstGeom>
                </pic:spPr>
              </pic:pic>
            </a:graphicData>
          </a:graphic>
        </wp:inline>
      </w:drawing>
    </w:r>
    <w:r w:rsidRPr="0098399E">
      <w:rPr>
        <w:rFonts w:ascii="Cambria" w:hAnsi="Cambria"/>
        <w:sz w:val="16"/>
        <w:szCs w:val="16"/>
      </w:rPr>
      <w:t xml:space="preserve">  </w:t>
    </w:r>
    <w:r>
      <w:rPr>
        <w:noProof/>
      </w:rPr>
      <w:drawing>
        <wp:inline distT="0" distB="0" distL="0" distR="0" wp14:anchorId="4C686E6E" wp14:editId="5D615D72">
          <wp:extent cx="454535" cy="409575"/>
          <wp:effectExtent l="0" t="0" r="317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943" cy="414448"/>
                  </a:xfrm>
                  <a:prstGeom prst="rect">
                    <a:avLst/>
                  </a:prstGeom>
                  <a:solidFill>
                    <a:srgbClr val="FFFFFF"/>
                  </a:solidFill>
                  <a:ln>
                    <a:noFill/>
                  </a:ln>
                </pic:spPr>
              </pic:pic>
            </a:graphicData>
          </a:graphic>
        </wp:inline>
      </w:drawing>
    </w:r>
    <w:r w:rsidRPr="0098399E">
      <w:rPr>
        <w:rFonts w:ascii="Cambria" w:hAnsi="Cambria"/>
        <w:sz w:val="16"/>
        <w:szCs w:val="16"/>
      </w:rPr>
      <w:t xml:space="preserve">  </w:t>
    </w:r>
    <w:r>
      <w:rPr>
        <w:noProof/>
      </w:rPr>
      <w:drawing>
        <wp:inline distT="0" distB="0" distL="0" distR="0" wp14:anchorId="7B4ABAB9" wp14:editId="7CEA4304">
          <wp:extent cx="467851" cy="500332"/>
          <wp:effectExtent l="0" t="0" r="889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o Logo.doc.jpg"/>
                  <pic:cNvPicPr/>
                </pic:nvPicPr>
                <pic:blipFill>
                  <a:blip r:embed="rId6">
                    <a:extLst>
                      <a:ext uri="{28A0092B-C50C-407E-A947-70E740481C1C}">
                        <a14:useLocalDpi xmlns:a14="http://schemas.microsoft.com/office/drawing/2010/main" val="0"/>
                      </a:ext>
                    </a:extLst>
                  </a:blip>
                  <a:stretch>
                    <a:fillRect/>
                  </a:stretch>
                </pic:blipFill>
                <pic:spPr>
                  <a:xfrm>
                    <a:off x="0" y="0"/>
                    <a:ext cx="469026" cy="501589"/>
                  </a:xfrm>
                  <a:prstGeom prst="rect">
                    <a:avLst/>
                  </a:prstGeom>
                </pic:spPr>
              </pic:pic>
            </a:graphicData>
          </a:graphic>
        </wp:inline>
      </w:drawing>
    </w:r>
    <w:r w:rsidRPr="0098399E">
      <w:rPr>
        <w:rFonts w:ascii="Cambria" w:hAnsi="Cambria"/>
        <w:sz w:val="16"/>
        <w:szCs w:val="16"/>
      </w:rPr>
      <w:t xml:space="preserve">  </w:t>
    </w:r>
    <w:r>
      <w:rPr>
        <w:noProof/>
      </w:rPr>
      <w:drawing>
        <wp:inline distT="0" distB="0" distL="0" distR="0" wp14:anchorId="4219DB60" wp14:editId="7501D381">
          <wp:extent cx="390525" cy="397845"/>
          <wp:effectExtent l="0" t="0" r="0" b="2540"/>
          <wp:docPr id="11" name="Slika 11" descr="mayors-for-peace-banne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ors-for-peace-banner-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268" cy="399621"/>
                  </a:xfrm>
                  <a:prstGeom prst="rect">
                    <a:avLst/>
                  </a:prstGeom>
                  <a:noFill/>
                  <a:ln>
                    <a:noFill/>
                  </a:ln>
                </pic:spPr>
              </pic:pic>
            </a:graphicData>
          </a:graphic>
        </wp:inline>
      </w:drawing>
    </w:r>
    <w:r w:rsidRPr="0098399E">
      <w:rPr>
        <w:rFonts w:ascii="Cambria" w:hAnsi="Cambria"/>
        <w:sz w:val="16"/>
        <w:szCs w:val="16"/>
      </w:rPr>
      <w:t xml:space="preserve">  </w:t>
    </w:r>
    <w:r w:rsidRPr="0098399E">
      <w:rPr>
        <w:rFonts w:ascii="Cambria" w:hAnsi="Cambria"/>
        <w:noProof/>
        <w:sz w:val="16"/>
        <w:szCs w:val="16"/>
      </w:rPr>
      <w:drawing>
        <wp:inline distT="0" distB="0" distL="0" distR="0" wp14:anchorId="621BEFB3" wp14:editId="64C79F56">
          <wp:extent cx="688975" cy="46355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463550"/>
                  </a:xfrm>
                  <a:prstGeom prst="rect">
                    <a:avLst/>
                  </a:prstGeom>
                  <a:noFill/>
                </pic:spPr>
              </pic:pic>
            </a:graphicData>
          </a:graphic>
        </wp:inline>
      </w:drawing>
    </w:r>
  </w:p>
  <w:p w:rsidR="00DD21C7" w:rsidRDefault="00DD21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FCB" w:rsidRDefault="00467FCB" w:rsidP="00596FA9">
      <w:r>
        <w:separator/>
      </w:r>
    </w:p>
  </w:footnote>
  <w:footnote w:type="continuationSeparator" w:id="0">
    <w:p w:rsidR="00467FCB" w:rsidRDefault="00467FCB" w:rsidP="0059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282" w:rsidRPr="002B3A30" w:rsidRDefault="007B0282" w:rsidP="00206968">
    <w:pPr>
      <w:jc w:val="center"/>
    </w:pPr>
    <w:r>
      <w:rPr>
        <w:noProof/>
      </w:rPr>
      <w:drawing>
        <wp:inline distT="0" distB="0" distL="0" distR="0" wp14:anchorId="36609C71" wp14:editId="335E5BA4">
          <wp:extent cx="685800" cy="857250"/>
          <wp:effectExtent l="0" t="0" r="0" b="0"/>
          <wp:docPr id="7" name="Slika 7"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336" cy="861670"/>
                  </a:xfrm>
                  <a:prstGeom prst="rect">
                    <a:avLst/>
                  </a:prstGeom>
                  <a:noFill/>
                  <a:ln>
                    <a:noFill/>
                  </a:ln>
                </pic:spPr>
              </pic:pic>
            </a:graphicData>
          </a:graphic>
        </wp:inline>
      </w:drawing>
    </w:r>
  </w:p>
  <w:p w:rsidR="007B0282" w:rsidRPr="003E4E7C" w:rsidRDefault="007B0282" w:rsidP="00206968">
    <w:pPr>
      <w:jc w:val="center"/>
      <w:rPr>
        <w:rFonts w:ascii="Calibri Light" w:hAnsi="Calibri Light" w:cs="Tahoma"/>
        <w:b/>
      </w:rPr>
    </w:pPr>
    <w:r w:rsidRPr="003E4E7C">
      <w:rPr>
        <w:rFonts w:ascii="Calibri Light" w:hAnsi="Calibri Light" w:cs="Tahoma"/>
        <w:b/>
      </w:rPr>
      <w:t>Občina Radlje ob Dravi</w:t>
    </w:r>
  </w:p>
  <w:p w:rsidR="007B0282" w:rsidRPr="002B3A30" w:rsidRDefault="007B0282" w:rsidP="00206968">
    <w:pPr>
      <w:pStyle w:val="Glava"/>
      <w:tabs>
        <w:tab w:val="left" w:pos="1770"/>
      </w:tabs>
      <w:jc w:val="center"/>
    </w:pPr>
    <w:r w:rsidRPr="003E4E7C">
      <w:rPr>
        <w:rFonts w:ascii="Calibri Light" w:hAnsi="Calibri Light" w:cs="Tahoma"/>
      </w:rPr>
      <w:t>Mariborska cesta 7, 2360 Radlje ob Dravi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5A6"/>
    <w:multiLevelType w:val="hybridMultilevel"/>
    <w:tmpl w:val="4E988DF0"/>
    <w:lvl w:ilvl="0" w:tplc="B7167558">
      <w:numFmt w:val="bullet"/>
      <w:lvlText w:val="-"/>
      <w:lvlJc w:val="left"/>
      <w:pPr>
        <w:ind w:left="720" w:hanging="360"/>
      </w:pPr>
      <w:rPr>
        <w:rFonts w:ascii="Century Gothic" w:eastAsia="Times New Roman" w:hAnsi="Century Gothic"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9B7A16"/>
    <w:multiLevelType w:val="hybridMultilevel"/>
    <w:tmpl w:val="DFC2A858"/>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541FEF"/>
    <w:multiLevelType w:val="hybridMultilevel"/>
    <w:tmpl w:val="58A2C71E"/>
    <w:lvl w:ilvl="0" w:tplc="5394C44E">
      <w:start w:val="2363"/>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10333D"/>
    <w:multiLevelType w:val="hybridMultilevel"/>
    <w:tmpl w:val="76BC8B5C"/>
    <w:lvl w:ilvl="0" w:tplc="A05A1600">
      <w:start w:val="2360"/>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9E045A"/>
    <w:multiLevelType w:val="hybridMultilevel"/>
    <w:tmpl w:val="D2EC3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7DB3498"/>
    <w:multiLevelType w:val="hybridMultilevel"/>
    <w:tmpl w:val="2CC87BEC"/>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C363F0"/>
    <w:multiLevelType w:val="multilevel"/>
    <w:tmpl w:val="8FA4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1C2956"/>
    <w:multiLevelType w:val="hybridMultilevel"/>
    <w:tmpl w:val="CE5AFF0E"/>
    <w:lvl w:ilvl="0" w:tplc="5F2C87E4">
      <w:start w:val="2360"/>
      <w:numFmt w:val="bullet"/>
      <w:lvlText w:val="-"/>
      <w:lvlJc w:val="left"/>
      <w:pPr>
        <w:ind w:left="720" w:hanging="360"/>
      </w:pPr>
      <w:rPr>
        <w:rFonts w:ascii="Century Gothic" w:eastAsia="Times New Roman" w:hAnsi="Century Gothic"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F5431E4"/>
    <w:multiLevelType w:val="hybridMultilevel"/>
    <w:tmpl w:val="D9EE0740"/>
    <w:lvl w:ilvl="0" w:tplc="EE585498">
      <w:start w:val="2360"/>
      <w:numFmt w:val="bullet"/>
      <w:lvlText w:val="-"/>
      <w:lvlJc w:val="left"/>
      <w:pPr>
        <w:ind w:left="720" w:hanging="360"/>
      </w:pPr>
      <w:rPr>
        <w:rFonts w:ascii="Cambria" w:eastAsia="Times New Roman"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FC06510"/>
    <w:multiLevelType w:val="hybridMultilevel"/>
    <w:tmpl w:val="7B4CA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3F0088B"/>
    <w:multiLevelType w:val="hybridMultilevel"/>
    <w:tmpl w:val="0538B2DE"/>
    <w:lvl w:ilvl="0" w:tplc="54D24D04">
      <w:start w:val="2360"/>
      <w:numFmt w:val="bullet"/>
      <w:lvlText w:val="-"/>
      <w:lvlJc w:val="left"/>
      <w:pPr>
        <w:ind w:left="720" w:hanging="360"/>
      </w:pPr>
      <w:rPr>
        <w:rFonts w:ascii="Century Gothic" w:eastAsia="Times New Roman" w:hAnsi="Century Gothic"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7"/>
  </w:num>
  <w:num w:numId="6">
    <w:abstractNumId w:val="8"/>
  </w:num>
  <w:num w:numId="7">
    <w:abstractNumId w:val="1"/>
  </w:num>
  <w:num w:numId="8">
    <w:abstractNumId w:val="4"/>
  </w:num>
  <w:num w:numId="9">
    <w:abstractNumId w:val="9"/>
  </w:num>
  <w:num w:numId="10">
    <w:abstractNumId w:val="3"/>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F7"/>
    <w:rsid w:val="000069F4"/>
    <w:rsid w:val="00010F85"/>
    <w:rsid w:val="00024CC8"/>
    <w:rsid w:val="00030FDD"/>
    <w:rsid w:val="000320BE"/>
    <w:rsid w:val="00033D86"/>
    <w:rsid w:val="000364F0"/>
    <w:rsid w:val="00044D4E"/>
    <w:rsid w:val="00045A10"/>
    <w:rsid w:val="00055F25"/>
    <w:rsid w:val="000608C6"/>
    <w:rsid w:val="000612D6"/>
    <w:rsid w:val="00086184"/>
    <w:rsid w:val="00092F74"/>
    <w:rsid w:val="00093808"/>
    <w:rsid w:val="00095B97"/>
    <w:rsid w:val="000A7D95"/>
    <w:rsid w:val="000B2819"/>
    <w:rsid w:val="000B53EC"/>
    <w:rsid w:val="000D451A"/>
    <w:rsid w:val="000D6C12"/>
    <w:rsid w:val="000E1146"/>
    <w:rsid w:val="000E6442"/>
    <w:rsid w:val="000F0148"/>
    <w:rsid w:val="000F4ECD"/>
    <w:rsid w:val="00105ADC"/>
    <w:rsid w:val="00123ADD"/>
    <w:rsid w:val="00130070"/>
    <w:rsid w:val="00131129"/>
    <w:rsid w:val="00133FC3"/>
    <w:rsid w:val="001431E8"/>
    <w:rsid w:val="0014337B"/>
    <w:rsid w:val="0014511F"/>
    <w:rsid w:val="0015359F"/>
    <w:rsid w:val="00153CFE"/>
    <w:rsid w:val="001676A7"/>
    <w:rsid w:val="001A006B"/>
    <w:rsid w:val="001A231C"/>
    <w:rsid w:val="001A52EA"/>
    <w:rsid w:val="001A65C7"/>
    <w:rsid w:val="001A7455"/>
    <w:rsid w:val="001B0A31"/>
    <w:rsid w:val="001B5044"/>
    <w:rsid w:val="001C6D2D"/>
    <w:rsid w:val="001D1B3D"/>
    <w:rsid w:val="001E6607"/>
    <w:rsid w:val="001F545B"/>
    <w:rsid w:val="0020248B"/>
    <w:rsid w:val="00206968"/>
    <w:rsid w:val="00210AE2"/>
    <w:rsid w:val="002119AC"/>
    <w:rsid w:val="002133A6"/>
    <w:rsid w:val="002264CB"/>
    <w:rsid w:val="00230E5C"/>
    <w:rsid w:val="00233F3D"/>
    <w:rsid w:val="0024236C"/>
    <w:rsid w:val="002455C8"/>
    <w:rsid w:val="002515E7"/>
    <w:rsid w:val="0025292B"/>
    <w:rsid w:val="002532ED"/>
    <w:rsid w:val="002542D2"/>
    <w:rsid w:val="002549D1"/>
    <w:rsid w:val="00263A6C"/>
    <w:rsid w:val="00285137"/>
    <w:rsid w:val="00287A8C"/>
    <w:rsid w:val="00292D85"/>
    <w:rsid w:val="002A55DC"/>
    <w:rsid w:val="002A7549"/>
    <w:rsid w:val="002A7B33"/>
    <w:rsid w:val="002B1DD4"/>
    <w:rsid w:val="002B3A30"/>
    <w:rsid w:val="002B62C1"/>
    <w:rsid w:val="002C32FD"/>
    <w:rsid w:val="002C4BD8"/>
    <w:rsid w:val="002C7387"/>
    <w:rsid w:val="002E61A1"/>
    <w:rsid w:val="0030074C"/>
    <w:rsid w:val="00304480"/>
    <w:rsid w:val="00307F2B"/>
    <w:rsid w:val="00310C71"/>
    <w:rsid w:val="00312858"/>
    <w:rsid w:val="00317869"/>
    <w:rsid w:val="00356347"/>
    <w:rsid w:val="00376DDF"/>
    <w:rsid w:val="0037750E"/>
    <w:rsid w:val="00377518"/>
    <w:rsid w:val="003814D7"/>
    <w:rsid w:val="00385416"/>
    <w:rsid w:val="00394C45"/>
    <w:rsid w:val="003B53A2"/>
    <w:rsid w:val="003B60A6"/>
    <w:rsid w:val="003C57AE"/>
    <w:rsid w:val="003D058A"/>
    <w:rsid w:val="003D093C"/>
    <w:rsid w:val="003D5FB3"/>
    <w:rsid w:val="003D6FE4"/>
    <w:rsid w:val="003E4E7C"/>
    <w:rsid w:val="003F1C88"/>
    <w:rsid w:val="00412733"/>
    <w:rsid w:val="0041786A"/>
    <w:rsid w:val="004363AF"/>
    <w:rsid w:val="00441FE2"/>
    <w:rsid w:val="0044270A"/>
    <w:rsid w:val="00447EE1"/>
    <w:rsid w:val="004540D6"/>
    <w:rsid w:val="00464296"/>
    <w:rsid w:val="00467FCB"/>
    <w:rsid w:val="004739C9"/>
    <w:rsid w:val="004744A5"/>
    <w:rsid w:val="00485343"/>
    <w:rsid w:val="004961D8"/>
    <w:rsid w:val="00497969"/>
    <w:rsid w:val="004A28A9"/>
    <w:rsid w:val="004B209B"/>
    <w:rsid w:val="004B2A6E"/>
    <w:rsid w:val="004C6187"/>
    <w:rsid w:val="004D33AD"/>
    <w:rsid w:val="004D5117"/>
    <w:rsid w:val="004D7618"/>
    <w:rsid w:val="004F2DC8"/>
    <w:rsid w:val="004F426B"/>
    <w:rsid w:val="00502BBD"/>
    <w:rsid w:val="00502C9C"/>
    <w:rsid w:val="00502EAF"/>
    <w:rsid w:val="005042A5"/>
    <w:rsid w:val="005111DC"/>
    <w:rsid w:val="0052286C"/>
    <w:rsid w:val="00525532"/>
    <w:rsid w:val="00545A21"/>
    <w:rsid w:val="00557DBB"/>
    <w:rsid w:val="00565A47"/>
    <w:rsid w:val="0058353F"/>
    <w:rsid w:val="00587D10"/>
    <w:rsid w:val="00596FA9"/>
    <w:rsid w:val="005A69F7"/>
    <w:rsid w:val="005B25D6"/>
    <w:rsid w:val="005B2C4F"/>
    <w:rsid w:val="005C34E4"/>
    <w:rsid w:val="005F059D"/>
    <w:rsid w:val="00607C70"/>
    <w:rsid w:val="006144F3"/>
    <w:rsid w:val="00615756"/>
    <w:rsid w:val="00631EAC"/>
    <w:rsid w:val="00633003"/>
    <w:rsid w:val="006517A7"/>
    <w:rsid w:val="00662134"/>
    <w:rsid w:val="00670E88"/>
    <w:rsid w:val="006711C4"/>
    <w:rsid w:val="006729D8"/>
    <w:rsid w:val="00681D81"/>
    <w:rsid w:val="00684D4F"/>
    <w:rsid w:val="006B152B"/>
    <w:rsid w:val="006C0E7D"/>
    <w:rsid w:val="006C25D3"/>
    <w:rsid w:val="006D5E50"/>
    <w:rsid w:val="006E1E63"/>
    <w:rsid w:val="006F1C24"/>
    <w:rsid w:val="006F30A8"/>
    <w:rsid w:val="00701E1C"/>
    <w:rsid w:val="00705CA0"/>
    <w:rsid w:val="00707EF5"/>
    <w:rsid w:val="007133DD"/>
    <w:rsid w:val="00741933"/>
    <w:rsid w:val="00744999"/>
    <w:rsid w:val="00754660"/>
    <w:rsid w:val="007603A8"/>
    <w:rsid w:val="00772AF1"/>
    <w:rsid w:val="00773B60"/>
    <w:rsid w:val="00781835"/>
    <w:rsid w:val="00784309"/>
    <w:rsid w:val="00784B31"/>
    <w:rsid w:val="007917DC"/>
    <w:rsid w:val="007A4248"/>
    <w:rsid w:val="007A46F9"/>
    <w:rsid w:val="007B0282"/>
    <w:rsid w:val="007B24F6"/>
    <w:rsid w:val="007B5A98"/>
    <w:rsid w:val="007D2A7C"/>
    <w:rsid w:val="007D2FE7"/>
    <w:rsid w:val="007D444B"/>
    <w:rsid w:val="007D7321"/>
    <w:rsid w:val="007F0A01"/>
    <w:rsid w:val="008237C5"/>
    <w:rsid w:val="008320C6"/>
    <w:rsid w:val="00833CC2"/>
    <w:rsid w:val="0084182D"/>
    <w:rsid w:val="008742B9"/>
    <w:rsid w:val="00875D32"/>
    <w:rsid w:val="0087790C"/>
    <w:rsid w:val="008831D1"/>
    <w:rsid w:val="008837F3"/>
    <w:rsid w:val="008869D7"/>
    <w:rsid w:val="008A1738"/>
    <w:rsid w:val="008A3C5E"/>
    <w:rsid w:val="008A65BB"/>
    <w:rsid w:val="008B3363"/>
    <w:rsid w:val="008C6B32"/>
    <w:rsid w:val="008C72C2"/>
    <w:rsid w:val="008D2A0E"/>
    <w:rsid w:val="008D48AB"/>
    <w:rsid w:val="00907448"/>
    <w:rsid w:val="00912122"/>
    <w:rsid w:val="00914263"/>
    <w:rsid w:val="00920233"/>
    <w:rsid w:val="009243E0"/>
    <w:rsid w:val="00937416"/>
    <w:rsid w:val="009428A2"/>
    <w:rsid w:val="00953636"/>
    <w:rsid w:val="00955BFA"/>
    <w:rsid w:val="00957A0D"/>
    <w:rsid w:val="0096247D"/>
    <w:rsid w:val="00965E54"/>
    <w:rsid w:val="0096779F"/>
    <w:rsid w:val="00972C4E"/>
    <w:rsid w:val="0098399E"/>
    <w:rsid w:val="009A3675"/>
    <w:rsid w:val="009A4370"/>
    <w:rsid w:val="009C1B81"/>
    <w:rsid w:val="009D11E6"/>
    <w:rsid w:val="009F50E2"/>
    <w:rsid w:val="00A00556"/>
    <w:rsid w:val="00A05422"/>
    <w:rsid w:val="00A06D35"/>
    <w:rsid w:val="00A15B38"/>
    <w:rsid w:val="00A20F32"/>
    <w:rsid w:val="00A22CCE"/>
    <w:rsid w:val="00A27201"/>
    <w:rsid w:val="00A54E8D"/>
    <w:rsid w:val="00A6606F"/>
    <w:rsid w:val="00A715DE"/>
    <w:rsid w:val="00A7621D"/>
    <w:rsid w:val="00A974B4"/>
    <w:rsid w:val="00AA29A0"/>
    <w:rsid w:val="00AA3977"/>
    <w:rsid w:val="00AA41F3"/>
    <w:rsid w:val="00AB7460"/>
    <w:rsid w:val="00AC06B5"/>
    <w:rsid w:val="00AD29F8"/>
    <w:rsid w:val="00AD52EB"/>
    <w:rsid w:val="00AE3C07"/>
    <w:rsid w:val="00AF7DC6"/>
    <w:rsid w:val="00B1763E"/>
    <w:rsid w:val="00B373D4"/>
    <w:rsid w:val="00B4345C"/>
    <w:rsid w:val="00B44877"/>
    <w:rsid w:val="00B46E66"/>
    <w:rsid w:val="00B53A52"/>
    <w:rsid w:val="00B554F3"/>
    <w:rsid w:val="00B64A5E"/>
    <w:rsid w:val="00B80366"/>
    <w:rsid w:val="00B852E5"/>
    <w:rsid w:val="00B854D3"/>
    <w:rsid w:val="00B86B2C"/>
    <w:rsid w:val="00BA0834"/>
    <w:rsid w:val="00BA3A3E"/>
    <w:rsid w:val="00BB38A5"/>
    <w:rsid w:val="00BB57A3"/>
    <w:rsid w:val="00BD2E64"/>
    <w:rsid w:val="00BD36EF"/>
    <w:rsid w:val="00BE3DAE"/>
    <w:rsid w:val="00BE415D"/>
    <w:rsid w:val="00BE5435"/>
    <w:rsid w:val="00C00B9B"/>
    <w:rsid w:val="00C03782"/>
    <w:rsid w:val="00C0759E"/>
    <w:rsid w:val="00C221D6"/>
    <w:rsid w:val="00C316AF"/>
    <w:rsid w:val="00C346F7"/>
    <w:rsid w:val="00C40D0B"/>
    <w:rsid w:val="00C47BE8"/>
    <w:rsid w:val="00C56561"/>
    <w:rsid w:val="00C6105E"/>
    <w:rsid w:val="00C616A5"/>
    <w:rsid w:val="00C63D54"/>
    <w:rsid w:val="00C641CE"/>
    <w:rsid w:val="00C80C46"/>
    <w:rsid w:val="00C95872"/>
    <w:rsid w:val="00C971E1"/>
    <w:rsid w:val="00CA2F94"/>
    <w:rsid w:val="00CA34D2"/>
    <w:rsid w:val="00CA4304"/>
    <w:rsid w:val="00CB418C"/>
    <w:rsid w:val="00CC4407"/>
    <w:rsid w:val="00CC7F34"/>
    <w:rsid w:val="00CD53D5"/>
    <w:rsid w:val="00CD5B2F"/>
    <w:rsid w:val="00CE32B7"/>
    <w:rsid w:val="00CE57CD"/>
    <w:rsid w:val="00CF1D6A"/>
    <w:rsid w:val="00CF3FE6"/>
    <w:rsid w:val="00D04CBE"/>
    <w:rsid w:val="00D2283B"/>
    <w:rsid w:val="00D30024"/>
    <w:rsid w:val="00D4511E"/>
    <w:rsid w:val="00D52B7C"/>
    <w:rsid w:val="00D543E2"/>
    <w:rsid w:val="00D62474"/>
    <w:rsid w:val="00D73023"/>
    <w:rsid w:val="00D745C3"/>
    <w:rsid w:val="00D836D3"/>
    <w:rsid w:val="00D86658"/>
    <w:rsid w:val="00D86F02"/>
    <w:rsid w:val="00D918A4"/>
    <w:rsid w:val="00DB3121"/>
    <w:rsid w:val="00DB3DDE"/>
    <w:rsid w:val="00DD21C7"/>
    <w:rsid w:val="00DD719F"/>
    <w:rsid w:val="00DE37F4"/>
    <w:rsid w:val="00E00BA5"/>
    <w:rsid w:val="00E02561"/>
    <w:rsid w:val="00E315E6"/>
    <w:rsid w:val="00E42AF0"/>
    <w:rsid w:val="00E57B3B"/>
    <w:rsid w:val="00E653CA"/>
    <w:rsid w:val="00E74924"/>
    <w:rsid w:val="00E879A8"/>
    <w:rsid w:val="00E91811"/>
    <w:rsid w:val="00E918A6"/>
    <w:rsid w:val="00EA2DFE"/>
    <w:rsid w:val="00EA357D"/>
    <w:rsid w:val="00EB49D9"/>
    <w:rsid w:val="00EB5816"/>
    <w:rsid w:val="00EB69F3"/>
    <w:rsid w:val="00EB78C8"/>
    <w:rsid w:val="00EC537B"/>
    <w:rsid w:val="00EC74F1"/>
    <w:rsid w:val="00ED727F"/>
    <w:rsid w:val="00EF0332"/>
    <w:rsid w:val="00EF3400"/>
    <w:rsid w:val="00F02DA7"/>
    <w:rsid w:val="00F1190B"/>
    <w:rsid w:val="00F168D8"/>
    <w:rsid w:val="00F17528"/>
    <w:rsid w:val="00F245A6"/>
    <w:rsid w:val="00F3005A"/>
    <w:rsid w:val="00F3299D"/>
    <w:rsid w:val="00F54698"/>
    <w:rsid w:val="00F56A05"/>
    <w:rsid w:val="00F71B06"/>
    <w:rsid w:val="00F72D77"/>
    <w:rsid w:val="00F747A6"/>
    <w:rsid w:val="00F77534"/>
    <w:rsid w:val="00F85DB2"/>
    <w:rsid w:val="00F87B82"/>
    <w:rsid w:val="00F91EEF"/>
    <w:rsid w:val="00FA4FF5"/>
    <w:rsid w:val="00FB46F3"/>
    <w:rsid w:val="00FC0B9E"/>
    <w:rsid w:val="00FC0F47"/>
    <w:rsid w:val="00FD0754"/>
    <w:rsid w:val="00FD6A6B"/>
    <w:rsid w:val="00FD70F0"/>
    <w:rsid w:val="00FE6B8D"/>
    <w:rsid w:val="00FF68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88301"/>
  <w15:docId w15:val="{6391BBDB-A8C3-4B31-BB75-648EEFB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6D5E50"/>
    <w:pPr>
      <w:keepNext/>
      <w:jc w:val="center"/>
      <w:outlineLvl w:val="0"/>
    </w:pPr>
    <w:rPr>
      <w:b/>
      <w:bCs/>
      <w:sz w:val="24"/>
      <w:szCs w:val="24"/>
    </w:rPr>
  </w:style>
  <w:style w:type="paragraph" w:styleId="Naslov2">
    <w:name w:val="heading 2"/>
    <w:basedOn w:val="Navaden"/>
    <w:next w:val="Navaden"/>
    <w:link w:val="Naslov2Znak"/>
    <w:uiPriority w:val="9"/>
    <w:semiHidden/>
    <w:unhideWhenUsed/>
    <w:qFormat/>
    <w:rsid w:val="00CB4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1A52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1A52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6D5E50"/>
    <w:rPr>
      <w:b/>
      <w:bCs/>
      <w:sz w:val="24"/>
      <w:szCs w:val="24"/>
    </w:rPr>
  </w:style>
  <w:style w:type="paragraph" w:styleId="Telobesedila">
    <w:name w:val="Body Text"/>
    <w:basedOn w:val="Navaden"/>
    <w:link w:val="TelobesedilaZnak"/>
    <w:rsid w:val="006D5E50"/>
    <w:pPr>
      <w:jc w:val="both"/>
    </w:pPr>
    <w:rPr>
      <w:sz w:val="24"/>
      <w:szCs w:val="24"/>
    </w:rPr>
  </w:style>
  <w:style w:type="character" w:customStyle="1" w:styleId="TelobesedilaZnak">
    <w:name w:val="Telo besedila Znak"/>
    <w:link w:val="Telobesedila"/>
    <w:rsid w:val="006D5E50"/>
    <w:rPr>
      <w:sz w:val="24"/>
      <w:szCs w:val="24"/>
    </w:rPr>
  </w:style>
  <w:style w:type="paragraph" w:styleId="Odstavekseznama">
    <w:name w:val="List Paragraph"/>
    <w:basedOn w:val="Navaden"/>
    <w:uiPriority w:val="34"/>
    <w:qFormat/>
    <w:rsid w:val="00AA3977"/>
    <w:pPr>
      <w:ind w:left="720"/>
      <w:contextualSpacing/>
    </w:pPr>
  </w:style>
  <w:style w:type="paragraph" w:styleId="Glava">
    <w:name w:val="header"/>
    <w:basedOn w:val="Navaden"/>
    <w:link w:val="GlavaZnak"/>
    <w:unhideWhenUsed/>
    <w:rsid w:val="00596FA9"/>
    <w:pPr>
      <w:tabs>
        <w:tab w:val="center" w:pos="4536"/>
        <w:tab w:val="right" w:pos="9072"/>
      </w:tabs>
    </w:pPr>
  </w:style>
  <w:style w:type="character" w:customStyle="1" w:styleId="GlavaZnak">
    <w:name w:val="Glava Znak"/>
    <w:basedOn w:val="Privzetapisavaodstavka"/>
    <w:link w:val="Glava"/>
    <w:uiPriority w:val="99"/>
    <w:rsid w:val="00596FA9"/>
  </w:style>
  <w:style w:type="paragraph" w:styleId="Noga">
    <w:name w:val="footer"/>
    <w:basedOn w:val="Navaden"/>
    <w:link w:val="NogaZnak"/>
    <w:unhideWhenUsed/>
    <w:rsid w:val="00596FA9"/>
    <w:pPr>
      <w:tabs>
        <w:tab w:val="center" w:pos="4536"/>
        <w:tab w:val="right" w:pos="9072"/>
      </w:tabs>
    </w:pPr>
  </w:style>
  <w:style w:type="character" w:customStyle="1" w:styleId="NogaZnak">
    <w:name w:val="Noga Znak"/>
    <w:basedOn w:val="Privzetapisavaodstavka"/>
    <w:link w:val="Noga"/>
    <w:rsid w:val="00596FA9"/>
  </w:style>
  <w:style w:type="paragraph" w:styleId="Besedilooblaka">
    <w:name w:val="Balloon Text"/>
    <w:basedOn w:val="Navaden"/>
    <w:link w:val="BesedilooblakaZnak"/>
    <w:uiPriority w:val="99"/>
    <w:semiHidden/>
    <w:unhideWhenUsed/>
    <w:rsid w:val="00596FA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6FA9"/>
    <w:rPr>
      <w:rFonts w:ascii="Tahoma" w:hAnsi="Tahoma" w:cs="Tahoma"/>
      <w:sz w:val="16"/>
      <w:szCs w:val="16"/>
    </w:rPr>
  </w:style>
  <w:style w:type="character" w:styleId="Hiperpovezava">
    <w:name w:val="Hyperlink"/>
    <w:basedOn w:val="Privzetapisavaodstavka"/>
    <w:rsid w:val="00B80366"/>
    <w:rPr>
      <w:color w:val="0000FF" w:themeColor="hyperlink"/>
      <w:u w:val="single"/>
    </w:rPr>
  </w:style>
  <w:style w:type="character" w:customStyle="1" w:styleId="st">
    <w:name w:val="st"/>
    <w:basedOn w:val="Privzetapisavaodstavka"/>
    <w:rsid w:val="00B80366"/>
  </w:style>
  <w:style w:type="table" w:styleId="Tabelamrea">
    <w:name w:val="Table Grid"/>
    <w:basedOn w:val="Navadnatabela"/>
    <w:rsid w:val="00FC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CB418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semiHidden/>
    <w:rsid w:val="001A52EA"/>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1A52EA"/>
    <w:rPr>
      <w:rFonts w:asciiTheme="majorHAnsi" w:eastAsiaTheme="majorEastAsia" w:hAnsiTheme="majorHAnsi" w:cstheme="majorBidi"/>
      <w:i/>
      <w:iCs/>
      <w:color w:val="365F91" w:themeColor="accent1" w:themeShade="BF"/>
    </w:rPr>
  </w:style>
  <w:style w:type="paragraph" w:styleId="Brezrazmikov">
    <w:name w:val="No Spacing"/>
    <w:uiPriority w:val="1"/>
    <w:qFormat/>
    <w:rsid w:val="00133FC3"/>
  </w:style>
  <w:style w:type="table" w:customStyle="1" w:styleId="Tabelamrea1">
    <w:name w:val="Tabela – mreža1"/>
    <w:basedOn w:val="Navadnatabela"/>
    <w:next w:val="Tabelamrea"/>
    <w:uiPriority w:val="59"/>
    <w:rsid w:val="00B46E66"/>
    <w:rPr>
      <w:rFonts w:ascii="Cambria" w:eastAsiaTheme="minorHAnsi" w:hAnsi="Cambria"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ka">
    <w:name w:val="Številka"/>
    <w:basedOn w:val="Navaden"/>
    <w:rsid w:val="002549D1"/>
    <w:pPr>
      <w:spacing w:after="60" w:line="360" w:lineRule="auto"/>
      <w:jc w:val="both"/>
    </w:pPr>
    <w:rPr>
      <w:rFonts w:ascii="Arial" w:hAnsi="Arial" w:cs="Arial"/>
      <w:noProof/>
      <w:lang w:eastAsia="en-US"/>
    </w:rPr>
  </w:style>
  <w:style w:type="table" w:customStyle="1" w:styleId="Tabelamrea2">
    <w:name w:val="Tabela – mreža2"/>
    <w:basedOn w:val="Navadnatabela"/>
    <w:next w:val="Tabelamrea"/>
    <w:uiPriority w:val="59"/>
    <w:rsid w:val="009839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131129"/>
    <w:rPr>
      <w:color w:val="605E5C"/>
      <w:shd w:val="clear" w:color="auto" w:fill="E1DFDD"/>
    </w:rPr>
  </w:style>
  <w:style w:type="character" w:styleId="Krepko">
    <w:name w:val="Strong"/>
    <w:basedOn w:val="Privzetapisavaodstavka"/>
    <w:uiPriority w:val="22"/>
    <w:qFormat/>
    <w:rsid w:val="00565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1183">
      <w:bodyDiv w:val="1"/>
      <w:marLeft w:val="0"/>
      <w:marRight w:val="0"/>
      <w:marTop w:val="0"/>
      <w:marBottom w:val="0"/>
      <w:divBdr>
        <w:top w:val="none" w:sz="0" w:space="0" w:color="auto"/>
        <w:left w:val="none" w:sz="0" w:space="0" w:color="auto"/>
        <w:bottom w:val="none" w:sz="0" w:space="0" w:color="auto"/>
        <w:right w:val="none" w:sz="0" w:space="0" w:color="auto"/>
      </w:divBdr>
    </w:div>
    <w:div w:id="65496214">
      <w:bodyDiv w:val="1"/>
      <w:marLeft w:val="0"/>
      <w:marRight w:val="0"/>
      <w:marTop w:val="0"/>
      <w:marBottom w:val="0"/>
      <w:divBdr>
        <w:top w:val="none" w:sz="0" w:space="0" w:color="auto"/>
        <w:left w:val="none" w:sz="0" w:space="0" w:color="auto"/>
        <w:bottom w:val="none" w:sz="0" w:space="0" w:color="auto"/>
        <w:right w:val="none" w:sz="0" w:space="0" w:color="auto"/>
      </w:divBdr>
    </w:div>
    <w:div w:id="357779441">
      <w:bodyDiv w:val="1"/>
      <w:marLeft w:val="0"/>
      <w:marRight w:val="0"/>
      <w:marTop w:val="0"/>
      <w:marBottom w:val="0"/>
      <w:divBdr>
        <w:top w:val="none" w:sz="0" w:space="0" w:color="auto"/>
        <w:left w:val="none" w:sz="0" w:space="0" w:color="auto"/>
        <w:bottom w:val="none" w:sz="0" w:space="0" w:color="auto"/>
        <w:right w:val="none" w:sz="0" w:space="0" w:color="auto"/>
      </w:divBdr>
    </w:div>
    <w:div w:id="419760483">
      <w:bodyDiv w:val="1"/>
      <w:marLeft w:val="0"/>
      <w:marRight w:val="0"/>
      <w:marTop w:val="0"/>
      <w:marBottom w:val="0"/>
      <w:divBdr>
        <w:top w:val="none" w:sz="0" w:space="0" w:color="auto"/>
        <w:left w:val="none" w:sz="0" w:space="0" w:color="auto"/>
        <w:bottom w:val="none" w:sz="0" w:space="0" w:color="auto"/>
        <w:right w:val="none" w:sz="0" w:space="0" w:color="auto"/>
      </w:divBdr>
    </w:div>
    <w:div w:id="553584054">
      <w:bodyDiv w:val="1"/>
      <w:marLeft w:val="0"/>
      <w:marRight w:val="0"/>
      <w:marTop w:val="0"/>
      <w:marBottom w:val="0"/>
      <w:divBdr>
        <w:top w:val="none" w:sz="0" w:space="0" w:color="auto"/>
        <w:left w:val="none" w:sz="0" w:space="0" w:color="auto"/>
        <w:bottom w:val="none" w:sz="0" w:space="0" w:color="auto"/>
        <w:right w:val="none" w:sz="0" w:space="0" w:color="auto"/>
      </w:divBdr>
    </w:div>
    <w:div w:id="588541099">
      <w:bodyDiv w:val="1"/>
      <w:marLeft w:val="0"/>
      <w:marRight w:val="0"/>
      <w:marTop w:val="0"/>
      <w:marBottom w:val="0"/>
      <w:divBdr>
        <w:top w:val="none" w:sz="0" w:space="0" w:color="auto"/>
        <w:left w:val="none" w:sz="0" w:space="0" w:color="auto"/>
        <w:bottom w:val="none" w:sz="0" w:space="0" w:color="auto"/>
        <w:right w:val="none" w:sz="0" w:space="0" w:color="auto"/>
      </w:divBdr>
      <w:divsChild>
        <w:div w:id="1909799945">
          <w:marLeft w:val="0"/>
          <w:marRight w:val="0"/>
          <w:marTop w:val="0"/>
          <w:marBottom w:val="0"/>
          <w:divBdr>
            <w:top w:val="none" w:sz="0" w:space="0" w:color="auto"/>
            <w:left w:val="none" w:sz="0" w:space="0" w:color="auto"/>
            <w:bottom w:val="none" w:sz="0" w:space="0" w:color="auto"/>
            <w:right w:val="none" w:sz="0" w:space="0" w:color="auto"/>
          </w:divBdr>
          <w:divsChild>
            <w:div w:id="537201881">
              <w:marLeft w:val="0"/>
              <w:marRight w:val="0"/>
              <w:marTop w:val="0"/>
              <w:marBottom w:val="0"/>
              <w:divBdr>
                <w:top w:val="none" w:sz="0" w:space="0" w:color="auto"/>
                <w:left w:val="none" w:sz="0" w:space="0" w:color="auto"/>
                <w:bottom w:val="none" w:sz="0" w:space="0" w:color="auto"/>
                <w:right w:val="none" w:sz="0" w:space="0" w:color="auto"/>
              </w:divBdr>
            </w:div>
          </w:divsChild>
        </w:div>
        <w:div w:id="215245999">
          <w:marLeft w:val="0"/>
          <w:marRight w:val="0"/>
          <w:marTop w:val="0"/>
          <w:marBottom w:val="0"/>
          <w:divBdr>
            <w:top w:val="none" w:sz="0" w:space="0" w:color="auto"/>
            <w:left w:val="none" w:sz="0" w:space="0" w:color="auto"/>
            <w:bottom w:val="none" w:sz="0" w:space="0" w:color="auto"/>
            <w:right w:val="none" w:sz="0" w:space="0" w:color="auto"/>
          </w:divBdr>
          <w:divsChild>
            <w:div w:id="355935231">
              <w:marLeft w:val="0"/>
              <w:marRight w:val="0"/>
              <w:marTop w:val="0"/>
              <w:marBottom w:val="0"/>
              <w:divBdr>
                <w:top w:val="none" w:sz="0" w:space="0" w:color="auto"/>
                <w:left w:val="none" w:sz="0" w:space="0" w:color="auto"/>
                <w:bottom w:val="none" w:sz="0" w:space="0" w:color="auto"/>
                <w:right w:val="none" w:sz="0" w:space="0" w:color="auto"/>
              </w:divBdr>
              <w:divsChild>
                <w:div w:id="593590241">
                  <w:marLeft w:val="0"/>
                  <w:marRight w:val="0"/>
                  <w:marTop w:val="0"/>
                  <w:marBottom w:val="0"/>
                  <w:divBdr>
                    <w:top w:val="none" w:sz="0" w:space="0" w:color="auto"/>
                    <w:left w:val="none" w:sz="0" w:space="0" w:color="auto"/>
                    <w:bottom w:val="none" w:sz="0" w:space="0" w:color="auto"/>
                    <w:right w:val="none" w:sz="0" w:space="0" w:color="auto"/>
                  </w:divBdr>
                  <w:divsChild>
                    <w:div w:id="11736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9675">
      <w:bodyDiv w:val="1"/>
      <w:marLeft w:val="0"/>
      <w:marRight w:val="0"/>
      <w:marTop w:val="0"/>
      <w:marBottom w:val="0"/>
      <w:divBdr>
        <w:top w:val="none" w:sz="0" w:space="0" w:color="auto"/>
        <w:left w:val="none" w:sz="0" w:space="0" w:color="auto"/>
        <w:bottom w:val="none" w:sz="0" w:space="0" w:color="auto"/>
        <w:right w:val="none" w:sz="0" w:space="0" w:color="auto"/>
      </w:divBdr>
    </w:div>
    <w:div w:id="873034276">
      <w:bodyDiv w:val="1"/>
      <w:marLeft w:val="0"/>
      <w:marRight w:val="0"/>
      <w:marTop w:val="0"/>
      <w:marBottom w:val="0"/>
      <w:divBdr>
        <w:top w:val="none" w:sz="0" w:space="0" w:color="auto"/>
        <w:left w:val="none" w:sz="0" w:space="0" w:color="auto"/>
        <w:bottom w:val="none" w:sz="0" w:space="0" w:color="auto"/>
        <w:right w:val="none" w:sz="0" w:space="0" w:color="auto"/>
      </w:divBdr>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28271697">
      <w:bodyDiv w:val="1"/>
      <w:marLeft w:val="0"/>
      <w:marRight w:val="0"/>
      <w:marTop w:val="0"/>
      <w:marBottom w:val="0"/>
      <w:divBdr>
        <w:top w:val="none" w:sz="0" w:space="0" w:color="auto"/>
        <w:left w:val="none" w:sz="0" w:space="0" w:color="auto"/>
        <w:bottom w:val="none" w:sz="0" w:space="0" w:color="auto"/>
        <w:right w:val="none" w:sz="0" w:space="0" w:color="auto"/>
      </w:divBdr>
    </w:div>
    <w:div w:id="986517960">
      <w:bodyDiv w:val="1"/>
      <w:marLeft w:val="0"/>
      <w:marRight w:val="0"/>
      <w:marTop w:val="0"/>
      <w:marBottom w:val="0"/>
      <w:divBdr>
        <w:top w:val="none" w:sz="0" w:space="0" w:color="auto"/>
        <w:left w:val="none" w:sz="0" w:space="0" w:color="auto"/>
        <w:bottom w:val="none" w:sz="0" w:space="0" w:color="auto"/>
        <w:right w:val="none" w:sz="0" w:space="0" w:color="auto"/>
      </w:divBdr>
    </w:div>
    <w:div w:id="1019426133">
      <w:bodyDiv w:val="1"/>
      <w:marLeft w:val="0"/>
      <w:marRight w:val="0"/>
      <w:marTop w:val="0"/>
      <w:marBottom w:val="0"/>
      <w:divBdr>
        <w:top w:val="none" w:sz="0" w:space="0" w:color="auto"/>
        <w:left w:val="none" w:sz="0" w:space="0" w:color="auto"/>
        <w:bottom w:val="none" w:sz="0" w:space="0" w:color="auto"/>
        <w:right w:val="none" w:sz="0" w:space="0" w:color="auto"/>
      </w:divBdr>
    </w:div>
    <w:div w:id="1082684059">
      <w:bodyDiv w:val="1"/>
      <w:marLeft w:val="0"/>
      <w:marRight w:val="0"/>
      <w:marTop w:val="0"/>
      <w:marBottom w:val="0"/>
      <w:divBdr>
        <w:top w:val="none" w:sz="0" w:space="0" w:color="auto"/>
        <w:left w:val="none" w:sz="0" w:space="0" w:color="auto"/>
        <w:bottom w:val="none" w:sz="0" w:space="0" w:color="auto"/>
        <w:right w:val="none" w:sz="0" w:space="0" w:color="auto"/>
      </w:divBdr>
    </w:div>
    <w:div w:id="1124925689">
      <w:bodyDiv w:val="1"/>
      <w:marLeft w:val="0"/>
      <w:marRight w:val="0"/>
      <w:marTop w:val="0"/>
      <w:marBottom w:val="0"/>
      <w:divBdr>
        <w:top w:val="none" w:sz="0" w:space="0" w:color="auto"/>
        <w:left w:val="none" w:sz="0" w:space="0" w:color="auto"/>
        <w:bottom w:val="none" w:sz="0" w:space="0" w:color="auto"/>
        <w:right w:val="none" w:sz="0" w:space="0" w:color="auto"/>
      </w:divBdr>
    </w:div>
    <w:div w:id="1327629778">
      <w:bodyDiv w:val="1"/>
      <w:marLeft w:val="0"/>
      <w:marRight w:val="0"/>
      <w:marTop w:val="0"/>
      <w:marBottom w:val="0"/>
      <w:divBdr>
        <w:top w:val="none" w:sz="0" w:space="0" w:color="auto"/>
        <w:left w:val="none" w:sz="0" w:space="0" w:color="auto"/>
        <w:bottom w:val="none" w:sz="0" w:space="0" w:color="auto"/>
        <w:right w:val="none" w:sz="0" w:space="0" w:color="auto"/>
      </w:divBdr>
    </w:div>
    <w:div w:id="1583181942">
      <w:bodyDiv w:val="1"/>
      <w:marLeft w:val="0"/>
      <w:marRight w:val="0"/>
      <w:marTop w:val="0"/>
      <w:marBottom w:val="0"/>
      <w:divBdr>
        <w:top w:val="none" w:sz="0" w:space="0" w:color="auto"/>
        <w:left w:val="none" w:sz="0" w:space="0" w:color="auto"/>
        <w:bottom w:val="none" w:sz="0" w:space="0" w:color="auto"/>
        <w:right w:val="none" w:sz="0" w:space="0" w:color="auto"/>
      </w:divBdr>
    </w:div>
    <w:div w:id="16698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cina.radlje@radlj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mailto:obcina.radlje@radlje.si" TargetMode="External"/><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mailto:obcina.radlje@radlje.si" TargetMode="External"/><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2360 Radlje ob Dravi, Mariborska 7</vt:lpstr>
    </vt:vector>
  </TitlesOfParts>
  <Company>Birostroj Computers d.d.</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2360 Radlje ob Dravi, Mariborska 7</dc:title>
  <dc:creator>Maša Peteržinek</dc:creator>
  <cp:lastModifiedBy>Maja Košir</cp:lastModifiedBy>
  <cp:revision>2</cp:revision>
  <cp:lastPrinted>2022-02-02T08:11:00Z</cp:lastPrinted>
  <dcterms:created xsi:type="dcterms:W3CDTF">2022-08-30T09:49:00Z</dcterms:created>
  <dcterms:modified xsi:type="dcterms:W3CDTF">2022-08-30T09:49:00Z</dcterms:modified>
</cp:coreProperties>
</file>